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4D39" w14:textId="77777777" w:rsidR="00CC1B50" w:rsidRDefault="00CC1B50" w:rsidP="008C3F28">
      <w:pPr>
        <w:autoSpaceDE w:val="0"/>
        <w:autoSpaceDN w:val="0"/>
        <w:adjustRightInd w:val="0"/>
        <w:spacing w:after="0" w:line="240" w:lineRule="auto"/>
        <w:jc w:val="center"/>
        <w:rPr>
          <w:rFonts w:cstheme="minorHAnsi"/>
          <w:color w:val="000000"/>
          <w:lang w:val="en-GB"/>
        </w:rPr>
      </w:pPr>
    </w:p>
    <w:p w14:paraId="6D5B1E71" w14:textId="77777777" w:rsidR="00CC1B50" w:rsidRDefault="00CC1B50" w:rsidP="008C3F28">
      <w:pPr>
        <w:autoSpaceDE w:val="0"/>
        <w:autoSpaceDN w:val="0"/>
        <w:adjustRightInd w:val="0"/>
        <w:spacing w:after="0" w:line="240" w:lineRule="auto"/>
        <w:jc w:val="center"/>
        <w:rPr>
          <w:rFonts w:cstheme="minorHAnsi"/>
          <w:color w:val="000000"/>
          <w:lang w:val="en-GB"/>
        </w:rPr>
      </w:pPr>
    </w:p>
    <w:p w14:paraId="318AEAF4" w14:textId="77777777" w:rsidR="00491D8C" w:rsidRPr="00970535" w:rsidRDefault="00491D8C" w:rsidP="00491D8C">
      <w:pPr>
        <w:pBdr>
          <w:bottom w:val="single" w:sz="4" w:space="1" w:color="auto"/>
        </w:pBdr>
        <w:autoSpaceDE w:val="0"/>
        <w:autoSpaceDN w:val="0"/>
        <w:adjustRightInd w:val="0"/>
        <w:spacing w:after="0" w:line="240" w:lineRule="auto"/>
        <w:jc w:val="center"/>
        <w:rPr>
          <w:rFonts w:cstheme="minorHAnsi"/>
        </w:rPr>
      </w:pPr>
    </w:p>
    <w:p w14:paraId="396470E7" w14:textId="19E997A2" w:rsidR="00491D8C" w:rsidRPr="00491D8C" w:rsidRDefault="00491D8C" w:rsidP="00491D8C">
      <w:pPr>
        <w:autoSpaceDE w:val="0"/>
        <w:autoSpaceDN w:val="0"/>
        <w:adjustRightInd w:val="0"/>
        <w:spacing w:after="0" w:line="240" w:lineRule="auto"/>
        <w:jc w:val="center"/>
        <w:rPr>
          <w:rFonts w:cstheme="minorHAnsi"/>
          <w:i/>
          <w:iCs/>
          <w:color w:val="000000"/>
          <w:sz w:val="18"/>
          <w:szCs w:val="18"/>
          <w:lang w:val="en-GB"/>
        </w:rPr>
      </w:pPr>
      <w:r w:rsidRPr="00491D8C">
        <w:rPr>
          <w:rFonts w:cstheme="minorHAnsi"/>
          <w:i/>
          <w:iCs/>
          <w:color w:val="000000"/>
          <w:sz w:val="18"/>
          <w:szCs w:val="18"/>
          <w:lang w:val="en-GB"/>
        </w:rPr>
        <w:t xml:space="preserve">(Name of the </w:t>
      </w:r>
      <w:r>
        <w:rPr>
          <w:rFonts w:cstheme="minorHAnsi"/>
          <w:i/>
          <w:iCs/>
          <w:color w:val="000000"/>
          <w:sz w:val="18"/>
          <w:szCs w:val="18"/>
          <w:lang w:val="en-GB"/>
        </w:rPr>
        <w:t>entity</w:t>
      </w:r>
      <w:r w:rsidRPr="00491D8C">
        <w:rPr>
          <w:rFonts w:cstheme="minorHAnsi"/>
          <w:i/>
          <w:iCs/>
          <w:color w:val="000000"/>
          <w:sz w:val="18"/>
          <w:szCs w:val="18"/>
          <w:lang w:val="en-GB"/>
        </w:rPr>
        <w:t>)</w:t>
      </w:r>
    </w:p>
    <w:p w14:paraId="5D4C14B9" w14:textId="77777777" w:rsidR="00491D8C" w:rsidRPr="00970535" w:rsidRDefault="00491D8C" w:rsidP="00491D8C">
      <w:pPr>
        <w:pBdr>
          <w:bottom w:val="single" w:sz="4" w:space="1" w:color="auto"/>
        </w:pBdr>
        <w:autoSpaceDE w:val="0"/>
        <w:autoSpaceDN w:val="0"/>
        <w:adjustRightInd w:val="0"/>
        <w:spacing w:after="0" w:line="240" w:lineRule="auto"/>
        <w:rPr>
          <w:rFonts w:cstheme="minorHAnsi"/>
        </w:rPr>
      </w:pPr>
    </w:p>
    <w:p w14:paraId="59DAEDF7" w14:textId="7D899AE7" w:rsidR="00491D8C" w:rsidRPr="00491D8C" w:rsidRDefault="00491D8C" w:rsidP="00491D8C">
      <w:pPr>
        <w:autoSpaceDE w:val="0"/>
        <w:autoSpaceDN w:val="0"/>
        <w:adjustRightInd w:val="0"/>
        <w:spacing w:after="0" w:line="240" w:lineRule="auto"/>
        <w:jc w:val="center"/>
        <w:rPr>
          <w:rFonts w:cstheme="minorHAnsi"/>
          <w:i/>
          <w:iCs/>
          <w:color w:val="000000"/>
          <w:sz w:val="18"/>
          <w:szCs w:val="18"/>
          <w:lang w:val="en-GB"/>
        </w:rPr>
      </w:pPr>
      <w:r w:rsidRPr="00491D8C">
        <w:rPr>
          <w:rFonts w:cstheme="minorHAnsi"/>
          <w:i/>
          <w:iCs/>
          <w:color w:val="000000"/>
          <w:sz w:val="18"/>
          <w:szCs w:val="18"/>
          <w:lang w:val="en-GB"/>
        </w:rPr>
        <w:t xml:space="preserve">(Legal form and contact information of the </w:t>
      </w:r>
      <w:r>
        <w:rPr>
          <w:rFonts w:cstheme="minorHAnsi"/>
          <w:i/>
          <w:iCs/>
          <w:color w:val="000000"/>
          <w:sz w:val="18"/>
          <w:szCs w:val="18"/>
          <w:lang w:val="en-GB"/>
        </w:rPr>
        <w:t>entity</w:t>
      </w:r>
      <w:r w:rsidRPr="00491D8C">
        <w:rPr>
          <w:rFonts w:cstheme="minorHAnsi"/>
          <w:i/>
          <w:iCs/>
          <w:color w:val="000000"/>
          <w:sz w:val="18"/>
          <w:szCs w:val="18"/>
          <w:lang w:val="en-GB"/>
        </w:rPr>
        <w:t>)</w:t>
      </w:r>
    </w:p>
    <w:p w14:paraId="42FFA3E7" w14:textId="77777777" w:rsidR="00CC1B50" w:rsidRDefault="00CC1B50" w:rsidP="008C3F28">
      <w:pPr>
        <w:autoSpaceDE w:val="0"/>
        <w:autoSpaceDN w:val="0"/>
        <w:adjustRightInd w:val="0"/>
        <w:spacing w:after="0" w:line="240" w:lineRule="auto"/>
        <w:jc w:val="center"/>
        <w:rPr>
          <w:rFonts w:cstheme="minorHAnsi"/>
          <w:color w:val="000000"/>
          <w:lang w:val="en-GB"/>
        </w:rPr>
      </w:pPr>
    </w:p>
    <w:p w14:paraId="79C3686F" w14:textId="77777777" w:rsidR="008C3F28" w:rsidRPr="00FC24C8" w:rsidRDefault="008C3F28" w:rsidP="008C3F28">
      <w:pPr>
        <w:autoSpaceDE w:val="0"/>
        <w:autoSpaceDN w:val="0"/>
        <w:adjustRightInd w:val="0"/>
        <w:spacing w:after="0" w:line="240" w:lineRule="auto"/>
        <w:jc w:val="center"/>
        <w:rPr>
          <w:rFonts w:cstheme="minorHAnsi"/>
          <w:color w:val="000000"/>
          <w:lang w:val="en-GB"/>
        </w:rPr>
      </w:pPr>
    </w:p>
    <w:p w14:paraId="3C2DC69A" w14:textId="77777777" w:rsidR="002A7AB8" w:rsidRPr="00FC24C8" w:rsidRDefault="002A7AB8" w:rsidP="002A7AB8">
      <w:pPr>
        <w:autoSpaceDE w:val="0"/>
        <w:autoSpaceDN w:val="0"/>
        <w:adjustRightInd w:val="0"/>
        <w:spacing w:after="0" w:line="240" w:lineRule="auto"/>
        <w:jc w:val="center"/>
        <w:rPr>
          <w:rFonts w:cstheme="minorHAnsi"/>
          <w:color w:val="000000"/>
          <w:lang w:val="en-GB"/>
        </w:rPr>
      </w:pPr>
    </w:p>
    <w:p w14:paraId="4328C6B6" w14:textId="6FE11033" w:rsidR="002A7AB8" w:rsidRPr="00FC24C8" w:rsidRDefault="002A7AB8" w:rsidP="002A7AB8">
      <w:pPr>
        <w:autoSpaceDE w:val="0"/>
        <w:autoSpaceDN w:val="0"/>
        <w:adjustRightInd w:val="0"/>
        <w:spacing w:after="0" w:line="240" w:lineRule="auto"/>
        <w:rPr>
          <w:rFonts w:cstheme="minorHAnsi"/>
          <w:color w:val="000000"/>
          <w:lang w:val="en-GB"/>
        </w:rPr>
      </w:pPr>
      <w:r w:rsidRPr="00FC24C8">
        <w:rPr>
          <w:rFonts w:cstheme="minorHAnsi"/>
          <w:color w:val="000000"/>
          <w:lang w:val="en-GB"/>
        </w:rPr>
        <w:t>KŪB „</w:t>
      </w:r>
      <w:proofErr w:type="spellStart"/>
      <w:r w:rsidRPr="00FC24C8">
        <w:rPr>
          <w:rFonts w:cstheme="minorHAnsi"/>
          <w:color w:val="000000"/>
          <w:lang w:val="en-GB"/>
        </w:rPr>
        <w:t>Koinvesticinis</w:t>
      </w:r>
      <w:proofErr w:type="spellEnd"/>
      <w:r w:rsidRPr="00FC24C8">
        <w:rPr>
          <w:rFonts w:cstheme="minorHAnsi"/>
          <w:color w:val="000000"/>
          <w:lang w:val="en-GB"/>
        </w:rPr>
        <w:t xml:space="preserve"> </w:t>
      </w:r>
      <w:proofErr w:type="spellStart"/>
      <w:r w:rsidRPr="00FC24C8">
        <w:rPr>
          <w:rFonts w:cstheme="minorHAnsi"/>
          <w:color w:val="000000"/>
          <w:lang w:val="en-GB"/>
        </w:rPr>
        <w:t>fondas</w:t>
      </w:r>
      <w:proofErr w:type="spellEnd"/>
      <w:r w:rsidRPr="00FC24C8">
        <w:rPr>
          <w:rFonts w:cstheme="minorHAnsi"/>
          <w:color w:val="000000"/>
          <w:lang w:val="en-GB"/>
        </w:rPr>
        <w:t>“ (F</w:t>
      </w:r>
      <w:r w:rsidR="00FC24C8" w:rsidRPr="00FC24C8">
        <w:rPr>
          <w:rFonts w:cstheme="minorHAnsi"/>
          <w:color w:val="000000"/>
          <w:lang w:val="en-GB"/>
        </w:rPr>
        <w:t>und</w:t>
      </w:r>
      <w:r w:rsidRPr="00FC24C8">
        <w:rPr>
          <w:rFonts w:cstheme="minorHAnsi"/>
          <w:color w:val="000000"/>
          <w:lang w:val="en-GB"/>
        </w:rPr>
        <w:t>)</w:t>
      </w:r>
    </w:p>
    <w:p w14:paraId="0E5C0C16" w14:textId="77777777" w:rsidR="002A7AB8" w:rsidRPr="00FC24C8" w:rsidRDefault="002A7AB8" w:rsidP="002A7AB8">
      <w:pPr>
        <w:autoSpaceDE w:val="0"/>
        <w:autoSpaceDN w:val="0"/>
        <w:adjustRightInd w:val="0"/>
        <w:spacing w:after="0" w:line="240" w:lineRule="auto"/>
        <w:rPr>
          <w:rFonts w:cstheme="minorHAnsi"/>
          <w:color w:val="000000"/>
          <w:lang w:val="en-GB"/>
        </w:rPr>
      </w:pPr>
    </w:p>
    <w:p w14:paraId="7C4864E8" w14:textId="057CA149" w:rsidR="002A7AB8" w:rsidRPr="00FC24C8" w:rsidRDefault="002A7AB8" w:rsidP="002A7AB8">
      <w:pPr>
        <w:autoSpaceDE w:val="0"/>
        <w:autoSpaceDN w:val="0"/>
        <w:adjustRightInd w:val="0"/>
        <w:spacing w:after="0" w:line="240" w:lineRule="auto"/>
        <w:jc w:val="center"/>
        <w:rPr>
          <w:rFonts w:cstheme="minorHAnsi"/>
          <w:color w:val="000000"/>
          <w:lang w:val="en-GB"/>
        </w:rPr>
      </w:pPr>
      <w:r w:rsidRPr="00FC24C8">
        <w:rPr>
          <w:rFonts w:cstheme="minorHAnsi"/>
          <w:b/>
          <w:bCs/>
          <w:color w:val="000000"/>
          <w:lang w:val="en-GB"/>
        </w:rPr>
        <w:t>DE</w:t>
      </w:r>
      <w:r w:rsidR="00FC24C8" w:rsidRPr="00FC24C8">
        <w:rPr>
          <w:rFonts w:cstheme="minorHAnsi"/>
          <w:b/>
          <w:bCs/>
          <w:color w:val="000000"/>
          <w:lang w:val="en-GB"/>
        </w:rPr>
        <w:t xml:space="preserve">CLARATION FOR THE </w:t>
      </w:r>
      <w:r w:rsidR="00491D8C">
        <w:rPr>
          <w:rFonts w:cstheme="minorHAnsi"/>
          <w:b/>
          <w:bCs/>
          <w:color w:val="000000"/>
          <w:lang w:val="en-GB"/>
        </w:rPr>
        <w:t>LEGAL ENTITY</w:t>
      </w:r>
    </w:p>
    <w:p w14:paraId="00540BFA" w14:textId="4CC4A55B" w:rsidR="002A7AB8" w:rsidRPr="00FC24C8" w:rsidRDefault="00FC24C8" w:rsidP="002A7AB8">
      <w:pPr>
        <w:autoSpaceDE w:val="0"/>
        <w:autoSpaceDN w:val="0"/>
        <w:adjustRightInd w:val="0"/>
        <w:spacing w:after="0" w:line="240" w:lineRule="auto"/>
        <w:jc w:val="center"/>
        <w:rPr>
          <w:rFonts w:cstheme="minorHAnsi"/>
          <w:color w:val="000000"/>
          <w:lang w:val="en-GB"/>
        </w:rPr>
      </w:pPr>
      <w:r w:rsidRPr="00FC24C8">
        <w:rPr>
          <w:rFonts w:cstheme="minorHAnsi"/>
          <w:b/>
          <w:bCs/>
          <w:color w:val="000000"/>
          <w:lang w:val="en-GB"/>
        </w:rPr>
        <w:t>PART A</w:t>
      </w:r>
    </w:p>
    <w:p w14:paraId="335C1451" w14:textId="630B1CF1" w:rsidR="002A7AB8" w:rsidRPr="00FC24C8" w:rsidRDefault="002A7AB8" w:rsidP="002A7AB8">
      <w:pPr>
        <w:autoSpaceDE w:val="0"/>
        <w:autoSpaceDN w:val="0"/>
        <w:adjustRightInd w:val="0"/>
        <w:spacing w:after="0" w:line="240" w:lineRule="auto"/>
        <w:jc w:val="center"/>
        <w:rPr>
          <w:rFonts w:cstheme="minorHAnsi"/>
          <w:i/>
          <w:iCs/>
          <w:color w:val="000000"/>
          <w:sz w:val="18"/>
          <w:szCs w:val="18"/>
          <w:lang w:val="en-GB"/>
        </w:rPr>
      </w:pPr>
      <w:r w:rsidRPr="00FC24C8">
        <w:rPr>
          <w:rFonts w:cstheme="minorHAnsi"/>
          <w:i/>
          <w:iCs/>
          <w:color w:val="000000"/>
          <w:sz w:val="18"/>
          <w:szCs w:val="18"/>
          <w:lang w:val="en-GB"/>
        </w:rPr>
        <w:t>(</w:t>
      </w:r>
      <w:r w:rsidR="00FC24C8" w:rsidRPr="00FC24C8">
        <w:rPr>
          <w:rFonts w:cstheme="minorHAnsi"/>
          <w:i/>
          <w:iCs/>
          <w:color w:val="000000"/>
          <w:sz w:val="18"/>
          <w:szCs w:val="18"/>
          <w:lang w:val="en-GB"/>
        </w:rPr>
        <w:t xml:space="preserve">to be completed by </w:t>
      </w:r>
      <w:r w:rsidR="00491D8C" w:rsidRPr="00491D8C">
        <w:rPr>
          <w:rFonts w:cstheme="minorHAnsi"/>
          <w:i/>
          <w:iCs/>
          <w:color w:val="000000"/>
          <w:sz w:val="18"/>
          <w:szCs w:val="18"/>
          <w:lang w:val="en-GB"/>
        </w:rPr>
        <w:t>to be completed by the person authorised to represent the Applicant</w:t>
      </w:r>
      <w:r w:rsidR="008C3F28" w:rsidRPr="00FC24C8">
        <w:rPr>
          <w:rFonts w:cstheme="minorHAnsi"/>
          <w:i/>
          <w:iCs/>
          <w:color w:val="000000"/>
          <w:sz w:val="18"/>
          <w:szCs w:val="18"/>
          <w:lang w:val="en-GB"/>
        </w:rPr>
        <w:t>)</w:t>
      </w:r>
    </w:p>
    <w:p w14:paraId="6E843E7E" w14:textId="77777777" w:rsidR="002A7AB8" w:rsidRPr="00FC24C8" w:rsidRDefault="002A7AB8" w:rsidP="002A7AB8">
      <w:pPr>
        <w:autoSpaceDE w:val="0"/>
        <w:autoSpaceDN w:val="0"/>
        <w:adjustRightInd w:val="0"/>
        <w:spacing w:after="0" w:line="240" w:lineRule="auto"/>
        <w:jc w:val="center"/>
        <w:rPr>
          <w:rFonts w:cstheme="minorHAnsi"/>
          <w:color w:val="000000"/>
          <w:lang w:val="en-GB"/>
        </w:rPr>
      </w:pPr>
    </w:p>
    <w:p w14:paraId="625E528B" w14:textId="77777777" w:rsidR="002A7AB8" w:rsidRPr="00FC24C8" w:rsidRDefault="002A7AB8" w:rsidP="002A7AB8">
      <w:pPr>
        <w:autoSpaceDE w:val="0"/>
        <w:autoSpaceDN w:val="0"/>
        <w:adjustRightInd w:val="0"/>
        <w:spacing w:after="0" w:line="240" w:lineRule="auto"/>
        <w:jc w:val="center"/>
        <w:rPr>
          <w:rFonts w:cstheme="minorHAnsi"/>
          <w:color w:val="000000"/>
          <w:lang w:val="en-GB"/>
        </w:rPr>
      </w:pPr>
      <w:r w:rsidRPr="00FC24C8">
        <w:rPr>
          <w:rFonts w:cstheme="minorHAnsi"/>
          <w:color w:val="000000"/>
          <w:lang w:val="en-GB"/>
        </w:rPr>
        <w:t>_____________</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10031"/>
      </w:tblGrid>
      <w:tr w:rsidR="002A7AB8" w:rsidRPr="00FC24C8" w14:paraId="73187C77" w14:textId="77777777" w:rsidTr="008C3F28">
        <w:trPr>
          <w:trHeight w:val="130"/>
        </w:trPr>
        <w:tc>
          <w:tcPr>
            <w:tcW w:w="10031" w:type="dxa"/>
          </w:tcPr>
          <w:p w14:paraId="5791988E" w14:textId="7D8E9FAA" w:rsidR="002A7AB8" w:rsidRPr="00FC24C8" w:rsidRDefault="002A7AB8" w:rsidP="00483C84">
            <w:pPr>
              <w:autoSpaceDE w:val="0"/>
              <w:autoSpaceDN w:val="0"/>
              <w:adjustRightInd w:val="0"/>
              <w:spacing w:after="0" w:line="240" w:lineRule="auto"/>
              <w:jc w:val="center"/>
              <w:rPr>
                <w:rFonts w:cstheme="minorHAnsi"/>
                <w:color w:val="000000"/>
                <w:lang w:val="en-GB"/>
              </w:rPr>
            </w:pPr>
            <w:bookmarkStart w:id="0" w:name="_Hlk11248750"/>
            <w:r w:rsidRPr="00FC24C8">
              <w:rPr>
                <w:rFonts w:cstheme="minorHAnsi"/>
                <w:color w:val="000000"/>
                <w:lang w:val="en-GB"/>
              </w:rPr>
              <w:t>Dat</w:t>
            </w:r>
            <w:r w:rsidR="00FC24C8" w:rsidRPr="00FC24C8">
              <w:rPr>
                <w:rFonts w:cstheme="minorHAnsi"/>
                <w:color w:val="000000"/>
                <w:lang w:val="en-GB"/>
              </w:rPr>
              <w:t>e</w:t>
            </w:r>
          </w:p>
          <w:p w14:paraId="0796554F"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p w14:paraId="2D536362" w14:textId="15DC5DEE" w:rsidR="002A7AB8" w:rsidRPr="00FC24C8" w:rsidRDefault="002A7AB8" w:rsidP="00483C84">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 xml:space="preserve">1. </w:t>
            </w:r>
            <w:r w:rsidR="00FC24C8" w:rsidRPr="00FC24C8">
              <w:rPr>
                <w:rFonts w:cstheme="minorHAnsi"/>
                <w:color w:val="000000"/>
                <w:lang w:val="en-GB"/>
              </w:rPr>
              <w:t>I</w:t>
            </w:r>
            <w:r w:rsidRPr="00FC24C8">
              <w:rPr>
                <w:rFonts w:cstheme="minorHAnsi"/>
                <w:color w:val="000000"/>
                <w:lang w:val="en-GB"/>
              </w:rPr>
              <w:t xml:space="preserve">, ______________________________________________________________ </w:t>
            </w:r>
            <w:r w:rsidRPr="00FC24C8">
              <w:rPr>
                <w:rStyle w:val="FootnoteReference"/>
                <w:rFonts w:cstheme="minorHAnsi"/>
                <w:color w:val="000000"/>
                <w:lang w:val="en-GB"/>
              </w:rPr>
              <w:footnoteReference w:id="1"/>
            </w:r>
            <w:r w:rsidRPr="00FC24C8">
              <w:rPr>
                <w:rFonts w:cstheme="minorHAnsi"/>
                <w:color w:val="000000"/>
                <w:lang w:val="en-GB"/>
              </w:rPr>
              <w:t>,</w:t>
            </w:r>
          </w:p>
        </w:tc>
      </w:tr>
      <w:tr w:rsidR="002A7AB8" w:rsidRPr="00FC24C8" w14:paraId="7F9FE676" w14:textId="77777777" w:rsidTr="008C3F28">
        <w:trPr>
          <w:trHeight w:val="559"/>
        </w:trPr>
        <w:tc>
          <w:tcPr>
            <w:tcW w:w="10031" w:type="dxa"/>
          </w:tcPr>
          <w:p w14:paraId="0D6BE795" w14:textId="47718D61" w:rsidR="002A7AB8" w:rsidRPr="00FC24C8" w:rsidRDefault="00FC24C8" w:rsidP="00483C84">
            <w:pPr>
              <w:autoSpaceDE w:val="0"/>
              <w:autoSpaceDN w:val="0"/>
              <w:adjustRightInd w:val="0"/>
              <w:spacing w:after="0" w:line="240" w:lineRule="auto"/>
              <w:jc w:val="both"/>
              <w:rPr>
                <w:rFonts w:cstheme="minorHAnsi"/>
                <w:color w:val="000000"/>
                <w:lang w:val="en-GB"/>
              </w:rPr>
            </w:pPr>
            <w:r w:rsidRPr="00FC24C8">
              <w:rPr>
                <w:lang w:val="en-GB"/>
              </w:rPr>
              <w:t>hereby acknowledge that</w:t>
            </w:r>
            <w:r w:rsidRPr="00FC24C8">
              <w:rPr>
                <w:lang w:val="en-GB"/>
              </w:rPr>
              <w:t xml:space="preserve"> </w:t>
            </w:r>
            <w:r w:rsidR="00491D8C" w:rsidRPr="00FC24C8">
              <w:rPr>
                <w:rFonts w:cstheme="minorHAnsi"/>
                <w:color w:val="000000"/>
                <w:lang w:val="en-GB"/>
              </w:rPr>
              <w:t xml:space="preserve">______________________________________________________________ </w:t>
            </w:r>
            <w:r w:rsidR="00491D8C" w:rsidRPr="00FC24C8">
              <w:rPr>
                <w:rStyle w:val="FootnoteReference"/>
                <w:rFonts w:cstheme="minorHAnsi"/>
                <w:color w:val="000000"/>
                <w:lang w:val="en-GB"/>
              </w:rPr>
              <w:footnoteReference w:id="2"/>
            </w:r>
            <w:r w:rsidR="00491D8C" w:rsidRPr="00FC24C8">
              <w:rPr>
                <w:rFonts w:cstheme="minorHAnsi"/>
                <w:color w:val="000000"/>
                <w:lang w:val="en-GB"/>
              </w:rPr>
              <w:t>,</w:t>
            </w:r>
            <w:r w:rsidR="00491D8C">
              <w:rPr>
                <w:lang w:val="en-GB"/>
              </w:rPr>
              <w:br/>
            </w:r>
            <w:r w:rsidRPr="00FC24C8">
              <w:rPr>
                <w:lang w:val="en-GB"/>
              </w:rPr>
              <w:t>taking part in the Selection procedure for entry on the List of Private Investors:</w:t>
            </w:r>
            <w:r w:rsidR="002A7AB8" w:rsidRPr="00FC24C8">
              <w:rPr>
                <w:rFonts w:cstheme="minorHAnsi"/>
                <w:color w:val="000000"/>
                <w:lang w:val="en-GB"/>
              </w:rPr>
              <w:t xml:space="preserve"> </w:t>
            </w:r>
          </w:p>
        </w:tc>
      </w:tr>
      <w:tr w:rsidR="002A7AB8" w:rsidRPr="00FC24C8" w14:paraId="4B3C6EAB" w14:textId="77777777" w:rsidTr="00491D8C">
        <w:trPr>
          <w:trHeight w:val="4811"/>
        </w:trPr>
        <w:tc>
          <w:tcPr>
            <w:tcW w:w="10031" w:type="dxa"/>
          </w:tcPr>
          <w:p w14:paraId="3A9D8004"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4744E26F" w14:textId="445F9A3F" w:rsid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 xml:space="preserve">(i) has no conviction that has not expired or has not been repealed or in the course of the last five years no judgment was adopted or became effective in relation to it for participation in, organisation or commanding of a criminal association, for bribery, trading in influence, fraud, the use of a credit, loan or an earmarked support not according to its purpose or not in accordance with the established procedure, credit fraud, tax evasion or avoidance, submission of false data on the income, profit or property, failure to submit a declaration, statement or another document, acquisition or disposal of a property that came into possession by virtue of criminal activities or legalisation of money or property acquired by way of criminal activities; </w:t>
            </w:r>
          </w:p>
          <w:p w14:paraId="6A2AC6CF"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38AF9304" w14:textId="69919507"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(ii) has (if the Applicant is a legal person, the member with the majority vote at the meeting of the members of the legal person) no conviction that has not expired or has not been repealed for bankruptcy;</w:t>
            </w:r>
          </w:p>
          <w:p w14:paraId="42A7E05D"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3D571671" w14:textId="502F2438"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(iii) has not been declared bankrupt or is/am not being wound up, has not concluded a settlement agreement with creditors (agreement between the Applicant and the creditors) to continue operating whereby the Applicant assumes certain obligations and creditors agree to postpone, reduce or withdraw their claims, has not suspended or restricted its operations or it is not in an equivalent or similar situation under the laws of the country in which it is registered. The Applicant has not been subject to restructuring, bankruptcy proceedings or extrajudicial bankruptcy proceedings, no forced liquidation procedures or arrangements with creditors have been sought and it has not been subject to any equivalent procedures under the laws of the country in which the Applicant is registered;</w:t>
            </w:r>
          </w:p>
          <w:p w14:paraId="5104D1E7"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40F5777D" w14:textId="37293109"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 xml:space="preserve">(iv) it has fulfilled all the obligations related to the payment of taxes, including social insurance contributions, under the laws of the country in which the Applicant is registered or of the Republic of Lithuania. The Applicant is deemed to have no outstanding obligations in relation to the payment of taxes, </w:t>
            </w:r>
            <w:r w:rsidRPr="00491D8C">
              <w:rPr>
                <w:rFonts w:cstheme="minorHAnsi"/>
                <w:color w:val="000000"/>
                <w:lang w:val="en-GB"/>
              </w:rPr>
              <w:lastRenderedPageBreak/>
              <w:t>including social insurance contributions, if the amount of its outstanding obligations is lower than EUR 50 (fifty);</w:t>
            </w:r>
          </w:p>
          <w:p w14:paraId="23F5D7D2"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29654BDD" w14:textId="14176BFF"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(v) it has no conviction which has not expired or has been repealed</w:t>
            </w:r>
            <w:r>
              <w:rPr>
                <w:rFonts w:cstheme="minorHAnsi"/>
                <w:color w:val="000000"/>
                <w:lang w:val="en-GB"/>
              </w:rPr>
              <w:t>,</w:t>
            </w:r>
            <w:r w:rsidRPr="00491D8C">
              <w:rPr>
                <w:rFonts w:cstheme="minorHAnsi"/>
                <w:color w:val="000000"/>
                <w:lang w:val="en-GB"/>
              </w:rPr>
              <w:t xml:space="preserve"> in the course of the last five years no judgment was adopted or became effective in relation to the Applicant for criminal acts against property, property rights and property interests, intellectual or industrial property, economy and business order, financial system, public service and public interests;</w:t>
            </w:r>
          </w:p>
          <w:p w14:paraId="2E1C1615"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0687F155" w14:textId="38CACE6D"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(vi) It is not guilty of any grave professional misconduct which can be proven by any legal means. For the purposes of this paragraph, the term “grave professional misconduct” means a violation of professional ethics where less than one year passed from the moment of recognition of the Applicant to be in violation of the norms of professional ethics or a violation of competition, labour, occupational safety and health or environmental legislation for which the Applicant, which is a legal person, has been imposed an economic sanction under the laws of the Republic of Lithuania, where the decision to impose such a sanction became effective less than one year ago. If the Applicant participating in the selection which is a legal person has violated Article 5 of the Law on Competition of the Republic of Lithuania, such violation is deemed to constitute a grave professional misconduct under this paragraph if less than three years passed from the date of imposition of the economic sanction provided for in the Law on Competition of the Republic of Lithuania. If the Applicant, which is a legal person, or a shareholder of the Applicant, who is a natural person and has the majority vote at the meeting of members of the legal person, has been found guilty of fraudulent bankruptcy within the meaning of the Corporate Bankruptcy Law of the Republic of Lithuania, such violation is deemed to constitute a grave professional misconduct under this paragraph if less than three years passed from the date on which the judgment became effective;</w:t>
            </w:r>
          </w:p>
          <w:p w14:paraId="28420B38"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08B525CF" w14:textId="20238999"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(vii) it is not entered on any list of sanctions or internationally recognised “black list”;</w:t>
            </w:r>
          </w:p>
          <w:p w14:paraId="28782E19"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258D3BE4" w14:textId="629C2F1D"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(viii) it itself and its beneficiaries do not participate in any activities related to money laundering, terrorist financing or tax fraud; I am not aware of any circumstances of involvement of the Applicant's close associates (business partners or other persons with whom business relations are maintained) in any activity related to money laundering, terrorist financing or tax fraud as well as of any charges brought against such persons in relation to such activities;</w:t>
            </w:r>
          </w:p>
          <w:p w14:paraId="363F6642" w14:textId="77777777" w:rsidR="00491D8C" w:rsidRPr="00491D8C" w:rsidRDefault="00491D8C" w:rsidP="00491D8C">
            <w:pPr>
              <w:autoSpaceDE w:val="0"/>
              <w:autoSpaceDN w:val="0"/>
              <w:adjustRightInd w:val="0"/>
              <w:spacing w:after="0" w:line="240" w:lineRule="auto"/>
              <w:jc w:val="both"/>
              <w:rPr>
                <w:rFonts w:cstheme="minorHAnsi"/>
                <w:color w:val="000000"/>
                <w:lang w:val="en-GB"/>
              </w:rPr>
            </w:pPr>
          </w:p>
          <w:p w14:paraId="3942AFF1" w14:textId="3AC7B6EF" w:rsidR="00491D8C" w:rsidRPr="00491D8C" w:rsidRDefault="00491D8C" w:rsidP="00491D8C">
            <w:pPr>
              <w:autoSpaceDE w:val="0"/>
              <w:autoSpaceDN w:val="0"/>
              <w:adjustRightInd w:val="0"/>
              <w:spacing w:after="0" w:line="240" w:lineRule="auto"/>
              <w:jc w:val="both"/>
              <w:rPr>
                <w:rFonts w:cstheme="minorHAnsi"/>
                <w:color w:val="000000"/>
                <w:lang w:val="en-GB"/>
              </w:rPr>
            </w:pPr>
            <w:r w:rsidRPr="00491D8C">
              <w:rPr>
                <w:rFonts w:cstheme="minorHAnsi"/>
                <w:color w:val="000000"/>
                <w:lang w:val="en-GB"/>
              </w:rPr>
              <w:t>(ix) The beneficiary(-</w:t>
            </w:r>
            <w:proofErr w:type="spellStart"/>
            <w:r w:rsidRPr="00491D8C">
              <w:rPr>
                <w:rFonts w:cstheme="minorHAnsi"/>
                <w:color w:val="000000"/>
                <w:lang w:val="en-GB"/>
              </w:rPr>
              <w:t>ies</w:t>
            </w:r>
            <w:proofErr w:type="spellEnd"/>
            <w:r w:rsidRPr="00491D8C">
              <w:rPr>
                <w:rFonts w:cstheme="minorHAnsi"/>
                <w:color w:val="000000"/>
                <w:lang w:val="en-GB"/>
              </w:rPr>
              <w:t>) of the Applicant are not politically exposed person</w:t>
            </w:r>
            <w:r>
              <w:rPr>
                <w:rFonts w:cstheme="minorHAnsi"/>
                <w:color w:val="000000"/>
                <w:lang w:val="en-GB"/>
              </w:rPr>
              <w:t>(s)</w:t>
            </w:r>
            <w:r w:rsidRPr="00491D8C">
              <w:rPr>
                <w:rFonts w:cstheme="minorHAnsi"/>
                <w:color w:val="000000"/>
                <w:lang w:val="en-GB"/>
              </w:rPr>
              <w:t xml:space="preserve"> as defined in the Law on the Prevention of Money Laundering and Terrorist Financing of the Republic of Lithuania</w:t>
            </w:r>
            <w:r>
              <w:rPr>
                <w:rStyle w:val="FootnoteReference"/>
                <w:rFonts w:cstheme="minorHAnsi"/>
                <w:color w:val="000000"/>
                <w:lang w:val="en-GB"/>
              </w:rPr>
              <w:footnoteReference w:id="3"/>
            </w:r>
            <w:r w:rsidRPr="00491D8C">
              <w:rPr>
                <w:rFonts w:cstheme="minorHAnsi"/>
                <w:color w:val="000000"/>
                <w:lang w:val="en-GB"/>
              </w:rPr>
              <w:t xml:space="preserve">, i.e. a natural person who is or has been entrusted with prominent public functions  and their immediate family member (the spouse, the person with whom partnership has been registered (hereinafter ‘the cohabitant’), one of the parents, a brother, a sister, children, children’s spouse or children’s cohabitant) or a close associate (a natural person who participates in the same legal person or an organisation not having legal personality, or maintains any other business relationship with the person who performs or has performed prominent </w:t>
            </w:r>
            <w:r w:rsidRPr="00491D8C">
              <w:rPr>
                <w:rFonts w:cstheme="minorHAnsi"/>
                <w:color w:val="000000"/>
                <w:lang w:val="en-GB"/>
              </w:rPr>
              <w:lastRenderedPageBreak/>
              <w:t>public functions / a natural person who has sole beneficial ownership of the legal person or an organisation not having legal personality which has been set up or is operating for the de facto financial or any other private benefit of the person who performs or has performed prominent public functions), except as specified below:</w:t>
            </w:r>
          </w:p>
          <w:p w14:paraId="1ACF1914"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p>
          <w:p w14:paraId="1601D3A8"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 xml:space="preserve">2. I am aware that the Application will be rejected if the declaration provided by me is false. In this case, the Applicant undertakes, at the request of the Fund, to reimburse the costs incurred by the Fund and its members in relation to the evaluation of the Application and additional verification, if any. </w:t>
            </w:r>
          </w:p>
          <w:p w14:paraId="5F21A122"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p>
          <w:p w14:paraId="3E42628D" w14:textId="7A640309" w:rsidR="00FC24C8" w:rsidRPr="00FC24C8" w:rsidRDefault="00FC24C8" w:rsidP="00FC24C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 xml:space="preserve">3. I am liable for the correctness of information provided in the declaration according to the procedure laid down by law. </w:t>
            </w:r>
          </w:p>
          <w:p w14:paraId="13CB967D"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p>
          <w:p w14:paraId="0458F608"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 xml:space="preserve">4. If a group of undertakings participates in the Selection, the Declaration must be completed by each member of the group of undertakings. </w:t>
            </w:r>
          </w:p>
          <w:p w14:paraId="207598C4" w14:textId="77777777" w:rsidR="00FC24C8" w:rsidRPr="00FC24C8" w:rsidRDefault="00FC24C8" w:rsidP="00FC24C8">
            <w:pPr>
              <w:autoSpaceDE w:val="0"/>
              <w:autoSpaceDN w:val="0"/>
              <w:adjustRightInd w:val="0"/>
              <w:spacing w:after="0" w:line="240" w:lineRule="auto"/>
              <w:jc w:val="both"/>
              <w:rPr>
                <w:rFonts w:cstheme="minorHAnsi"/>
                <w:color w:val="000000"/>
                <w:lang w:val="en-GB"/>
              </w:rPr>
            </w:pPr>
          </w:p>
          <w:p w14:paraId="4B64EAF7" w14:textId="77777777" w:rsidR="00FC24C8" w:rsidRDefault="00FC24C8" w:rsidP="00FC24C8">
            <w:pPr>
              <w:autoSpaceDE w:val="0"/>
              <w:autoSpaceDN w:val="0"/>
              <w:adjustRightInd w:val="0"/>
              <w:spacing w:after="0" w:line="240" w:lineRule="auto"/>
              <w:jc w:val="both"/>
              <w:rPr>
                <w:rFonts w:cstheme="minorHAnsi"/>
                <w:color w:val="000000"/>
                <w:lang w:val="en-GB"/>
              </w:rPr>
            </w:pPr>
          </w:p>
          <w:p w14:paraId="2A1D4BF5" w14:textId="77777777" w:rsidR="00FC24C8" w:rsidRDefault="00FC24C8" w:rsidP="00FC24C8">
            <w:pPr>
              <w:autoSpaceDE w:val="0"/>
              <w:autoSpaceDN w:val="0"/>
              <w:adjustRightInd w:val="0"/>
              <w:spacing w:after="0" w:line="240" w:lineRule="auto"/>
              <w:jc w:val="both"/>
              <w:rPr>
                <w:rFonts w:cstheme="minorHAnsi"/>
                <w:color w:val="000000"/>
                <w:lang w:val="en-GB"/>
              </w:rPr>
            </w:pPr>
          </w:p>
          <w:p w14:paraId="28FA0C21" w14:textId="77777777" w:rsidR="00491D8C" w:rsidRPr="00FC24C8" w:rsidRDefault="00491D8C" w:rsidP="00FC24C8">
            <w:pPr>
              <w:autoSpaceDE w:val="0"/>
              <w:autoSpaceDN w:val="0"/>
              <w:adjustRightInd w:val="0"/>
              <w:spacing w:after="0" w:line="240" w:lineRule="auto"/>
              <w:jc w:val="both"/>
              <w:rPr>
                <w:rFonts w:cstheme="minorHAnsi"/>
                <w:color w:val="000000"/>
                <w:lang w:val="en-GB"/>
              </w:rPr>
            </w:pPr>
          </w:p>
          <w:p w14:paraId="7FF3E8F1" w14:textId="77777777" w:rsidR="002A7AB8" w:rsidRPr="00FC24C8" w:rsidRDefault="002A7AB8" w:rsidP="00FC24C8">
            <w:pPr>
              <w:pStyle w:val="Default"/>
              <w:jc w:val="both"/>
              <w:rPr>
                <w:rFonts w:asciiTheme="minorHAnsi" w:hAnsiTheme="minorHAnsi" w:cstheme="minorHAnsi"/>
                <w:sz w:val="22"/>
                <w:szCs w:val="22"/>
                <w:lang w:val="en-GB"/>
              </w:rPr>
            </w:pPr>
          </w:p>
        </w:tc>
      </w:tr>
    </w:tbl>
    <w:bookmarkEnd w:id="0"/>
    <w:p w14:paraId="3C1922A3" w14:textId="61423403" w:rsidR="008C3F28" w:rsidRPr="00FC24C8" w:rsidRDefault="00491D8C" w:rsidP="008C3F2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lastRenderedPageBreak/>
        <w:t>______________</w:t>
      </w:r>
      <w:r w:rsidRPr="00FC24C8">
        <w:rPr>
          <w:rFonts w:cstheme="minorHAnsi"/>
          <w:color w:val="000000"/>
          <w:lang w:val="en-GB"/>
        </w:rPr>
        <w:tab/>
      </w:r>
      <w:r w:rsidRPr="00FC24C8">
        <w:rPr>
          <w:rFonts w:cstheme="minorHAnsi"/>
          <w:color w:val="000000"/>
          <w:lang w:val="en-GB"/>
        </w:rPr>
        <w:tab/>
      </w:r>
      <w:r w:rsidR="008C3F28" w:rsidRPr="00FC24C8">
        <w:rPr>
          <w:rFonts w:cstheme="minorHAnsi"/>
          <w:color w:val="000000"/>
          <w:lang w:val="en-GB"/>
        </w:rPr>
        <w:t>______________</w:t>
      </w:r>
      <w:r w:rsidR="008C3F28" w:rsidRPr="00FC24C8">
        <w:rPr>
          <w:rFonts w:cstheme="minorHAnsi"/>
          <w:color w:val="000000"/>
          <w:lang w:val="en-GB"/>
        </w:rPr>
        <w:tab/>
      </w:r>
      <w:r w:rsidR="008C3F28" w:rsidRPr="00FC24C8">
        <w:rPr>
          <w:rFonts w:cstheme="minorHAnsi"/>
          <w:color w:val="000000"/>
          <w:lang w:val="en-GB"/>
        </w:rPr>
        <w:tab/>
        <w:t>_________________________________</w:t>
      </w:r>
    </w:p>
    <w:p w14:paraId="2B52A062" w14:textId="2A1D67F8" w:rsidR="008C3F28" w:rsidRPr="00FC24C8" w:rsidRDefault="008C3F28" w:rsidP="008C3F28">
      <w:pPr>
        <w:jc w:val="both"/>
        <w:rPr>
          <w:rFonts w:cstheme="minorHAnsi"/>
          <w:lang w:val="en-GB"/>
        </w:rPr>
      </w:pPr>
      <w:r w:rsidRPr="00FC24C8">
        <w:rPr>
          <w:rFonts w:cstheme="minorHAnsi"/>
          <w:color w:val="000000"/>
          <w:lang w:val="en-GB"/>
        </w:rPr>
        <w:t xml:space="preserve"> </w:t>
      </w:r>
      <w:r w:rsidR="00491D8C" w:rsidRPr="00FC24C8">
        <w:rPr>
          <w:rFonts w:cstheme="minorHAnsi"/>
          <w:color w:val="000000"/>
          <w:lang w:val="en-GB"/>
        </w:rPr>
        <w:t xml:space="preserve"> (</w:t>
      </w:r>
      <w:r w:rsidR="00491D8C">
        <w:rPr>
          <w:rFonts w:cstheme="minorHAnsi"/>
          <w:color w:val="000000"/>
          <w:lang w:val="en-GB"/>
        </w:rPr>
        <w:t>Title</w:t>
      </w:r>
      <w:r w:rsidR="00491D8C" w:rsidRPr="00FC24C8">
        <w:rPr>
          <w:rFonts w:cstheme="minorHAnsi"/>
          <w:color w:val="000000"/>
          <w:lang w:val="en-GB"/>
        </w:rPr>
        <w:t>)</w:t>
      </w:r>
      <w:r w:rsidR="00491D8C" w:rsidRPr="00FC24C8">
        <w:rPr>
          <w:rFonts w:cstheme="minorHAnsi"/>
          <w:color w:val="000000"/>
          <w:lang w:val="en-GB"/>
        </w:rPr>
        <w:tab/>
      </w:r>
      <w:r w:rsidR="00491D8C">
        <w:rPr>
          <w:rFonts w:cstheme="minorHAnsi"/>
          <w:color w:val="000000"/>
          <w:lang w:val="en-GB"/>
        </w:rPr>
        <w:tab/>
      </w:r>
      <w:r w:rsidR="00491D8C" w:rsidRPr="00FC24C8">
        <w:rPr>
          <w:rFonts w:cstheme="minorHAnsi"/>
          <w:color w:val="000000"/>
          <w:lang w:val="en-GB"/>
        </w:rPr>
        <w:tab/>
      </w:r>
      <w:r w:rsidRPr="00FC24C8">
        <w:rPr>
          <w:rFonts w:cstheme="minorHAnsi"/>
          <w:color w:val="000000"/>
          <w:lang w:val="en-GB"/>
        </w:rPr>
        <w:t xml:space="preserve"> (</w:t>
      </w:r>
      <w:r w:rsidR="00FC24C8">
        <w:rPr>
          <w:rFonts w:cstheme="minorHAnsi"/>
          <w:color w:val="000000"/>
          <w:lang w:val="en-GB"/>
        </w:rPr>
        <w:t>Signature</w:t>
      </w:r>
      <w:r w:rsidRPr="00FC24C8">
        <w:rPr>
          <w:rFonts w:cstheme="minorHAnsi"/>
          <w:color w:val="000000"/>
          <w:lang w:val="en-GB"/>
        </w:rPr>
        <w:t>)</w:t>
      </w:r>
      <w:r w:rsidRPr="00FC24C8">
        <w:rPr>
          <w:rFonts w:cstheme="minorHAnsi"/>
          <w:color w:val="000000"/>
          <w:lang w:val="en-GB"/>
        </w:rPr>
        <w:tab/>
      </w:r>
      <w:r w:rsidRPr="00FC24C8">
        <w:rPr>
          <w:rFonts w:cstheme="minorHAnsi"/>
          <w:color w:val="000000"/>
          <w:lang w:val="en-GB"/>
        </w:rPr>
        <w:tab/>
      </w:r>
      <w:r w:rsidRPr="00FC24C8">
        <w:rPr>
          <w:rFonts w:cstheme="minorHAnsi"/>
          <w:color w:val="000000"/>
          <w:lang w:val="en-GB"/>
        </w:rPr>
        <w:tab/>
        <w:t xml:space="preserve"> (</w:t>
      </w:r>
      <w:r w:rsidR="00FC24C8">
        <w:rPr>
          <w:rFonts w:cstheme="minorHAnsi"/>
          <w:color w:val="000000"/>
          <w:lang w:val="en-GB"/>
        </w:rPr>
        <w:t>Name, surname</w:t>
      </w:r>
      <w:r w:rsidRPr="00FC24C8">
        <w:rPr>
          <w:rFonts w:cstheme="minorHAnsi"/>
          <w:color w:val="000000"/>
          <w:lang w:val="en-GB"/>
        </w:rPr>
        <w:t>)</w:t>
      </w:r>
    </w:p>
    <w:p w14:paraId="1BDF88ED" w14:textId="77777777" w:rsidR="008C3F28" w:rsidRPr="00FC24C8" w:rsidRDefault="008C3F28" w:rsidP="008C3F28">
      <w:pPr>
        <w:rPr>
          <w:rFonts w:cstheme="minorHAnsi"/>
          <w:lang w:val="en-GB"/>
        </w:rPr>
      </w:pPr>
    </w:p>
    <w:p w14:paraId="18236A4C" w14:textId="77777777" w:rsidR="002A7AB8" w:rsidRPr="00FC24C8" w:rsidRDefault="002A7AB8" w:rsidP="002A7AB8">
      <w:pPr>
        <w:autoSpaceDE w:val="0"/>
        <w:autoSpaceDN w:val="0"/>
        <w:adjustRightInd w:val="0"/>
        <w:spacing w:after="0" w:line="240" w:lineRule="auto"/>
        <w:rPr>
          <w:rFonts w:cstheme="minorHAnsi"/>
          <w:color w:val="000000"/>
          <w:lang w:val="en-GB"/>
        </w:rPr>
      </w:pPr>
    </w:p>
    <w:p w14:paraId="21B1A5D3" w14:textId="7C001B19" w:rsidR="002A7AB8" w:rsidRPr="00FC24C8" w:rsidRDefault="002A7AB8" w:rsidP="002A7AB8">
      <w:pPr>
        <w:autoSpaceDE w:val="0"/>
        <w:autoSpaceDN w:val="0"/>
        <w:adjustRightInd w:val="0"/>
        <w:spacing w:after="0" w:line="240" w:lineRule="auto"/>
        <w:jc w:val="center"/>
        <w:rPr>
          <w:rFonts w:cstheme="minorHAnsi"/>
          <w:color w:val="000000"/>
          <w:lang w:val="en-GB"/>
        </w:rPr>
      </w:pPr>
      <w:r w:rsidRPr="00FC24C8">
        <w:rPr>
          <w:rFonts w:cstheme="minorHAnsi"/>
          <w:b/>
          <w:bCs/>
          <w:color w:val="000000"/>
          <w:lang w:val="en-GB"/>
        </w:rPr>
        <w:t>DE</w:t>
      </w:r>
      <w:r w:rsidR="00FC24C8">
        <w:rPr>
          <w:rFonts w:cstheme="minorHAnsi"/>
          <w:b/>
          <w:bCs/>
          <w:color w:val="000000"/>
          <w:lang w:val="en-GB"/>
        </w:rPr>
        <w:t>CLARATION</w:t>
      </w:r>
    </w:p>
    <w:p w14:paraId="37335CAE" w14:textId="20D96EB9" w:rsidR="002A7AB8" w:rsidRPr="00FC24C8" w:rsidRDefault="00FC24C8" w:rsidP="002A7AB8">
      <w:pPr>
        <w:autoSpaceDE w:val="0"/>
        <w:autoSpaceDN w:val="0"/>
        <w:adjustRightInd w:val="0"/>
        <w:spacing w:line="240" w:lineRule="auto"/>
        <w:jc w:val="center"/>
        <w:rPr>
          <w:rFonts w:cstheme="minorHAnsi"/>
          <w:color w:val="000000"/>
          <w:lang w:val="en-GB"/>
        </w:rPr>
      </w:pPr>
      <w:r>
        <w:rPr>
          <w:rFonts w:cstheme="minorHAnsi"/>
          <w:b/>
          <w:bCs/>
          <w:color w:val="000000"/>
          <w:lang w:val="en-GB"/>
        </w:rPr>
        <w:t xml:space="preserve">PART </w:t>
      </w:r>
      <w:r w:rsidR="002A7AB8" w:rsidRPr="00FC24C8">
        <w:rPr>
          <w:rFonts w:cstheme="minorHAnsi"/>
          <w:b/>
          <w:bCs/>
          <w:color w:val="000000"/>
          <w:lang w:val="en-GB"/>
        </w:rPr>
        <w:t>B</w:t>
      </w:r>
    </w:p>
    <w:p w14:paraId="083D34E5" w14:textId="546A5A80" w:rsidR="002A7AB8" w:rsidRPr="00FC24C8" w:rsidRDefault="00FC24C8" w:rsidP="002A7AB8">
      <w:pPr>
        <w:autoSpaceDE w:val="0"/>
        <w:autoSpaceDN w:val="0"/>
        <w:adjustRightInd w:val="0"/>
        <w:spacing w:after="0" w:line="240" w:lineRule="auto"/>
        <w:jc w:val="both"/>
        <w:rPr>
          <w:rFonts w:cstheme="minorHAnsi"/>
          <w:color w:val="000000"/>
          <w:lang w:val="en-GB"/>
        </w:rPr>
      </w:pPr>
      <w:r>
        <w:rPr>
          <w:rFonts w:cstheme="minorHAnsi"/>
          <w:color w:val="000000"/>
          <w:lang w:val="en-GB"/>
        </w:rPr>
        <w:t>I</w:t>
      </w:r>
      <w:r w:rsidR="002A7AB8" w:rsidRPr="00FC24C8">
        <w:rPr>
          <w:rFonts w:cstheme="minorHAnsi"/>
          <w:color w:val="000000"/>
          <w:lang w:val="en-GB"/>
        </w:rPr>
        <w:t xml:space="preserve">, ______________________________________________________________ , </w:t>
      </w:r>
    </w:p>
    <w:p w14:paraId="2F22ED3D" w14:textId="6233FCF1" w:rsidR="002A7AB8" w:rsidRPr="00FC24C8" w:rsidRDefault="002A7AB8" w:rsidP="002A7AB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w:t>
      </w:r>
      <w:r w:rsidR="00FC24C8">
        <w:rPr>
          <w:rFonts w:cstheme="minorHAnsi"/>
          <w:color w:val="000000"/>
          <w:lang w:val="en-GB"/>
        </w:rPr>
        <w:t>name and surname</w:t>
      </w:r>
      <w:r w:rsidRPr="00FC24C8">
        <w:rPr>
          <w:rFonts w:cstheme="minorHAnsi"/>
          <w:color w:val="000000"/>
          <w:lang w:val="en-GB"/>
        </w:rPr>
        <w:t>)</w:t>
      </w:r>
    </w:p>
    <w:p w14:paraId="69F411E7" w14:textId="4282E18D" w:rsidR="002A7AB8" w:rsidRPr="00FC24C8" w:rsidRDefault="00FC24C8" w:rsidP="002A7AB8">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 xml:space="preserve">acknowledge that I am of good repute within the meaning of Article 3(41) of the Law of the Republic of Lithuania on Markets in Financial Instruments and I do not have a criminal record (or the conviction is extinct or </w:t>
      </w:r>
      <w:r w:rsidR="00E36600" w:rsidRPr="00FC24C8">
        <w:rPr>
          <w:rFonts w:cstheme="minorHAnsi"/>
          <w:color w:val="000000"/>
          <w:lang w:val="en-GB"/>
        </w:rPr>
        <w:t>cancelled</w:t>
      </w:r>
      <w:r w:rsidRPr="00FC24C8">
        <w:rPr>
          <w:rFonts w:cstheme="minorHAnsi"/>
          <w:color w:val="000000"/>
          <w:lang w:val="en-GB"/>
        </w:rPr>
        <w:t>).</w:t>
      </w:r>
    </w:p>
    <w:tbl>
      <w:tblPr>
        <w:tblW w:w="0" w:type="auto"/>
        <w:tblInd w:w="-108" w:type="dxa"/>
        <w:tblBorders>
          <w:top w:val="nil"/>
          <w:left w:val="nil"/>
          <w:bottom w:val="nil"/>
          <w:right w:val="nil"/>
        </w:tblBorders>
        <w:tblLook w:val="0000" w:firstRow="0" w:lastRow="0" w:firstColumn="0" w:lastColumn="0" w:noHBand="0" w:noVBand="0"/>
      </w:tblPr>
      <w:tblGrid>
        <w:gridCol w:w="222"/>
      </w:tblGrid>
      <w:tr w:rsidR="002A7AB8" w:rsidRPr="00FC24C8" w14:paraId="18D63CE5" w14:textId="77777777" w:rsidTr="00483C84">
        <w:trPr>
          <w:trHeight w:val="120"/>
        </w:trPr>
        <w:tc>
          <w:tcPr>
            <w:tcW w:w="0" w:type="auto"/>
          </w:tcPr>
          <w:p w14:paraId="535FB577"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p w14:paraId="19C17B50"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p w14:paraId="2EA460D0"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p w14:paraId="7322E09A"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p w14:paraId="1C0F7A5F" w14:textId="77777777" w:rsidR="002A7AB8" w:rsidRPr="00FC24C8" w:rsidRDefault="002A7AB8" w:rsidP="00483C84">
            <w:pPr>
              <w:autoSpaceDE w:val="0"/>
              <w:autoSpaceDN w:val="0"/>
              <w:adjustRightInd w:val="0"/>
              <w:spacing w:after="0" w:line="240" w:lineRule="auto"/>
              <w:jc w:val="both"/>
              <w:rPr>
                <w:rFonts w:cstheme="minorHAnsi"/>
                <w:color w:val="000000"/>
                <w:lang w:val="en-GB"/>
              </w:rPr>
            </w:pPr>
          </w:p>
        </w:tc>
      </w:tr>
    </w:tbl>
    <w:p w14:paraId="6DEAE160" w14:textId="77777777" w:rsidR="002A7AB8" w:rsidRPr="00FC24C8" w:rsidRDefault="002A7AB8" w:rsidP="002A7AB8">
      <w:pPr>
        <w:jc w:val="both"/>
        <w:rPr>
          <w:rFonts w:cstheme="minorHAnsi"/>
          <w:lang w:val="en-GB"/>
        </w:rPr>
      </w:pPr>
    </w:p>
    <w:p w14:paraId="00983001" w14:textId="77777777" w:rsidR="00491D8C" w:rsidRPr="00FC24C8" w:rsidRDefault="00491D8C" w:rsidP="00491D8C">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______________</w:t>
      </w:r>
      <w:r w:rsidRPr="00FC24C8">
        <w:rPr>
          <w:rFonts w:cstheme="minorHAnsi"/>
          <w:color w:val="000000"/>
          <w:lang w:val="en-GB"/>
        </w:rPr>
        <w:tab/>
      </w:r>
      <w:r w:rsidRPr="00FC24C8">
        <w:rPr>
          <w:rFonts w:cstheme="minorHAnsi"/>
          <w:color w:val="000000"/>
          <w:lang w:val="en-GB"/>
        </w:rPr>
        <w:tab/>
        <w:t>______________</w:t>
      </w:r>
      <w:r w:rsidRPr="00FC24C8">
        <w:rPr>
          <w:rFonts w:cstheme="minorHAnsi"/>
          <w:color w:val="000000"/>
          <w:lang w:val="en-GB"/>
        </w:rPr>
        <w:tab/>
      </w:r>
      <w:r w:rsidRPr="00FC24C8">
        <w:rPr>
          <w:rFonts w:cstheme="minorHAnsi"/>
          <w:color w:val="000000"/>
          <w:lang w:val="en-GB"/>
        </w:rPr>
        <w:tab/>
        <w:t>_________________________________</w:t>
      </w:r>
    </w:p>
    <w:p w14:paraId="69764C62" w14:textId="77777777" w:rsidR="00491D8C" w:rsidRPr="00FC24C8" w:rsidRDefault="00491D8C" w:rsidP="00491D8C">
      <w:pPr>
        <w:jc w:val="both"/>
        <w:rPr>
          <w:rFonts w:cstheme="minorHAnsi"/>
          <w:lang w:val="en-GB"/>
        </w:rPr>
      </w:pPr>
      <w:r w:rsidRPr="00FC24C8">
        <w:rPr>
          <w:rFonts w:cstheme="minorHAnsi"/>
          <w:color w:val="000000"/>
          <w:lang w:val="en-GB"/>
        </w:rPr>
        <w:t xml:space="preserve">  (</w:t>
      </w:r>
      <w:r>
        <w:rPr>
          <w:rFonts w:cstheme="minorHAnsi"/>
          <w:color w:val="000000"/>
          <w:lang w:val="en-GB"/>
        </w:rPr>
        <w:t>Title</w:t>
      </w:r>
      <w:r w:rsidRPr="00FC24C8">
        <w:rPr>
          <w:rFonts w:cstheme="minorHAnsi"/>
          <w:color w:val="000000"/>
          <w:lang w:val="en-GB"/>
        </w:rPr>
        <w:t>)</w:t>
      </w:r>
      <w:r w:rsidRPr="00FC24C8">
        <w:rPr>
          <w:rFonts w:cstheme="minorHAnsi"/>
          <w:color w:val="000000"/>
          <w:lang w:val="en-GB"/>
        </w:rPr>
        <w:tab/>
      </w:r>
      <w:r>
        <w:rPr>
          <w:rFonts w:cstheme="minorHAnsi"/>
          <w:color w:val="000000"/>
          <w:lang w:val="en-GB"/>
        </w:rPr>
        <w:tab/>
      </w:r>
      <w:r w:rsidRPr="00FC24C8">
        <w:rPr>
          <w:rFonts w:cstheme="minorHAnsi"/>
          <w:color w:val="000000"/>
          <w:lang w:val="en-GB"/>
        </w:rPr>
        <w:tab/>
        <w:t xml:space="preserve"> (</w:t>
      </w:r>
      <w:r>
        <w:rPr>
          <w:rFonts w:cstheme="minorHAnsi"/>
          <w:color w:val="000000"/>
          <w:lang w:val="en-GB"/>
        </w:rPr>
        <w:t>Signature</w:t>
      </w:r>
      <w:r w:rsidRPr="00FC24C8">
        <w:rPr>
          <w:rFonts w:cstheme="minorHAnsi"/>
          <w:color w:val="000000"/>
          <w:lang w:val="en-GB"/>
        </w:rPr>
        <w:t>)</w:t>
      </w:r>
      <w:r w:rsidRPr="00FC24C8">
        <w:rPr>
          <w:rFonts w:cstheme="minorHAnsi"/>
          <w:color w:val="000000"/>
          <w:lang w:val="en-GB"/>
        </w:rPr>
        <w:tab/>
      </w:r>
      <w:r w:rsidRPr="00FC24C8">
        <w:rPr>
          <w:rFonts w:cstheme="minorHAnsi"/>
          <w:color w:val="000000"/>
          <w:lang w:val="en-GB"/>
        </w:rPr>
        <w:tab/>
      </w:r>
      <w:r w:rsidRPr="00FC24C8">
        <w:rPr>
          <w:rFonts w:cstheme="minorHAnsi"/>
          <w:color w:val="000000"/>
          <w:lang w:val="en-GB"/>
        </w:rPr>
        <w:tab/>
        <w:t xml:space="preserve"> (</w:t>
      </w:r>
      <w:r>
        <w:rPr>
          <w:rFonts w:cstheme="minorHAnsi"/>
          <w:color w:val="000000"/>
          <w:lang w:val="en-GB"/>
        </w:rPr>
        <w:t>Name, surname</w:t>
      </w:r>
      <w:r w:rsidRPr="00FC24C8">
        <w:rPr>
          <w:rFonts w:cstheme="minorHAnsi"/>
          <w:color w:val="000000"/>
          <w:lang w:val="en-GB"/>
        </w:rPr>
        <w:t>)</w:t>
      </w:r>
    </w:p>
    <w:p w14:paraId="4F36A407" w14:textId="77777777" w:rsidR="002A7AB8" w:rsidRPr="00FC24C8" w:rsidRDefault="002A7AB8" w:rsidP="002A7AB8">
      <w:pPr>
        <w:rPr>
          <w:rFonts w:cstheme="minorHAnsi"/>
          <w:lang w:val="en-GB"/>
        </w:rPr>
      </w:pPr>
    </w:p>
    <w:p w14:paraId="7E3F7C7A" w14:textId="77777777" w:rsidR="002A7AB8" w:rsidRPr="00FC24C8" w:rsidRDefault="002A7AB8" w:rsidP="002A7AB8">
      <w:pPr>
        <w:rPr>
          <w:rFonts w:cstheme="minorHAnsi"/>
          <w:lang w:val="en-GB"/>
        </w:rPr>
      </w:pPr>
    </w:p>
    <w:p w14:paraId="3EF6FE63" w14:textId="77777777" w:rsidR="00CC1B50" w:rsidRPr="00FC24C8" w:rsidRDefault="00CC1B50" w:rsidP="00CC1B50">
      <w:pPr>
        <w:autoSpaceDE w:val="0"/>
        <w:autoSpaceDN w:val="0"/>
        <w:adjustRightInd w:val="0"/>
        <w:spacing w:after="0" w:line="240" w:lineRule="auto"/>
        <w:jc w:val="both"/>
        <w:rPr>
          <w:rFonts w:cstheme="minorHAnsi"/>
          <w:color w:val="000000"/>
          <w:lang w:val="en-GB"/>
        </w:rPr>
      </w:pPr>
      <w:r w:rsidRPr="00FC24C8">
        <w:rPr>
          <w:rFonts w:cstheme="minorHAnsi"/>
          <w:color w:val="000000"/>
          <w:lang w:val="en-GB"/>
        </w:rPr>
        <w:t>Important notice</w:t>
      </w:r>
    </w:p>
    <w:p w14:paraId="1256BF0A" w14:textId="7A5D4A61" w:rsidR="006F45FA" w:rsidRPr="00FC24C8" w:rsidRDefault="00CC1B50" w:rsidP="00491D8C">
      <w:pPr>
        <w:autoSpaceDE w:val="0"/>
        <w:autoSpaceDN w:val="0"/>
        <w:adjustRightInd w:val="0"/>
        <w:spacing w:after="0" w:line="240" w:lineRule="auto"/>
        <w:jc w:val="both"/>
        <w:rPr>
          <w:lang w:val="en-GB"/>
        </w:rPr>
      </w:pPr>
      <w:r w:rsidRPr="00FC24C8">
        <w:rPr>
          <w:rFonts w:cstheme="minorHAnsi"/>
          <w:color w:val="000000"/>
          <w:lang w:val="en-GB"/>
        </w:rPr>
        <w:t>Should any doubt as to the wording of this declaration arise, the Lithuanian language version shall be controlling in all cases.</w:t>
      </w:r>
    </w:p>
    <w:sectPr w:rsidR="006F45FA" w:rsidRPr="00FC24C8">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9B0A" w14:textId="77777777" w:rsidR="00F41920" w:rsidRDefault="00F41920" w:rsidP="002A7AB8">
      <w:pPr>
        <w:spacing w:after="0" w:line="240" w:lineRule="auto"/>
      </w:pPr>
      <w:r>
        <w:separator/>
      </w:r>
    </w:p>
  </w:endnote>
  <w:endnote w:type="continuationSeparator" w:id="0">
    <w:p w14:paraId="0A7174CB" w14:textId="77777777" w:rsidR="00F41920" w:rsidRDefault="00F41920" w:rsidP="002A7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F967" w14:textId="77777777" w:rsidR="00F41920" w:rsidRDefault="00F41920" w:rsidP="002A7AB8">
      <w:pPr>
        <w:spacing w:after="0" w:line="240" w:lineRule="auto"/>
      </w:pPr>
      <w:r>
        <w:separator/>
      </w:r>
    </w:p>
  </w:footnote>
  <w:footnote w:type="continuationSeparator" w:id="0">
    <w:p w14:paraId="333DD24C" w14:textId="77777777" w:rsidR="00F41920" w:rsidRDefault="00F41920" w:rsidP="002A7AB8">
      <w:pPr>
        <w:spacing w:after="0" w:line="240" w:lineRule="auto"/>
      </w:pPr>
      <w:r>
        <w:continuationSeparator/>
      </w:r>
    </w:p>
  </w:footnote>
  <w:footnote w:id="1">
    <w:p w14:paraId="64974FA6" w14:textId="3063E9C2" w:rsidR="002A7AB8" w:rsidRPr="00457A83" w:rsidRDefault="002A7AB8" w:rsidP="002A7AB8">
      <w:pPr>
        <w:pStyle w:val="FootnoteText"/>
        <w:jc w:val="both"/>
        <w:rPr>
          <w:sz w:val="16"/>
          <w:szCs w:val="16"/>
        </w:rPr>
      </w:pPr>
      <w:r w:rsidRPr="00457A83">
        <w:rPr>
          <w:rStyle w:val="FootnoteReference"/>
          <w:sz w:val="16"/>
          <w:szCs w:val="16"/>
        </w:rPr>
        <w:footnoteRef/>
      </w:r>
      <w:r w:rsidRPr="00457A83">
        <w:rPr>
          <w:sz w:val="16"/>
          <w:szCs w:val="16"/>
        </w:rPr>
        <w:t xml:space="preserve"> </w:t>
      </w:r>
      <w:proofErr w:type="spellStart"/>
      <w:r w:rsidR="00FC24C8">
        <w:rPr>
          <w:sz w:val="16"/>
          <w:szCs w:val="16"/>
        </w:rPr>
        <w:t>Please</w:t>
      </w:r>
      <w:proofErr w:type="spellEnd"/>
      <w:r w:rsidR="00FC24C8">
        <w:rPr>
          <w:sz w:val="16"/>
          <w:szCs w:val="16"/>
        </w:rPr>
        <w:t xml:space="preserve"> </w:t>
      </w:r>
      <w:proofErr w:type="spellStart"/>
      <w:r w:rsidR="00FC24C8">
        <w:rPr>
          <w:sz w:val="16"/>
          <w:szCs w:val="16"/>
        </w:rPr>
        <w:t>enter</w:t>
      </w:r>
      <w:proofErr w:type="spellEnd"/>
      <w:r w:rsidR="00FC24C8">
        <w:rPr>
          <w:sz w:val="16"/>
          <w:szCs w:val="16"/>
        </w:rPr>
        <w:t xml:space="preserve"> name </w:t>
      </w:r>
      <w:r w:rsidR="00491D8C">
        <w:rPr>
          <w:sz w:val="16"/>
          <w:szCs w:val="16"/>
        </w:rPr>
        <w:t xml:space="preserve">and </w:t>
      </w:r>
      <w:proofErr w:type="spellStart"/>
      <w:r w:rsidR="00491D8C">
        <w:rPr>
          <w:sz w:val="16"/>
          <w:szCs w:val="16"/>
        </w:rPr>
        <w:t>aurname</w:t>
      </w:r>
      <w:proofErr w:type="spellEnd"/>
      <w:r w:rsidR="00491D8C">
        <w:rPr>
          <w:sz w:val="16"/>
          <w:szCs w:val="16"/>
        </w:rPr>
        <w:t xml:space="preserve"> of the </w:t>
      </w:r>
      <w:proofErr w:type="spellStart"/>
      <w:r w:rsidR="00FC24C8">
        <w:rPr>
          <w:sz w:val="16"/>
          <w:szCs w:val="16"/>
        </w:rPr>
        <w:t>Applicant</w:t>
      </w:r>
      <w:r w:rsidR="00491D8C">
        <w:rPr>
          <w:sz w:val="16"/>
          <w:szCs w:val="16"/>
        </w:rPr>
        <w:t>‘s</w:t>
      </w:r>
      <w:proofErr w:type="spellEnd"/>
      <w:r w:rsidR="00491D8C">
        <w:rPr>
          <w:sz w:val="16"/>
          <w:szCs w:val="16"/>
        </w:rPr>
        <w:t xml:space="preserve"> </w:t>
      </w:r>
      <w:proofErr w:type="spellStart"/>
      <w:r w:rsidR="00491D8C">
        <w:rPr>
          <w:sz w:val="16"/>
          <w:szCs w:val="16"/>
        </w:rPr>
        <w:t>representative</w:t>
      </w:r>
      <w:proofErr w:type="spellEnd"/>
    </w:p>
  </w:footnote>
  <w:footnote w:id="2">
    <w:p w14:paraId="6A49A7EA" w14:textId="77777777" w:rsidR="00491D8C" w:rsidRPr="00457A83" w:rsidRDefault="00491D8C" w:rsidP="00491D8C">
      <w:pPr>
        <w:pStyle w:val="FootnoteText"/>
        <w:jc w:val="both"/>
        <w:rPr>
          <w:sz w:val="16"/>
          <w:szCs w:val="16"/>
        </w:rPr>
      </w:pPr>
      <w:r w:rsidRPr="00457A83">
        <w:rPr>
          <w:rStyle w:val="FootnoteReference"/>
          <w:sz w:val="16"/>
          <w:szCs w:val="16"/>
        </w:rPr>
        <w:footnoteRef/>
      </w:r>
      <w:r w:rsidRPr="00457A83">
        <w:rPr>
          <w:sz w:val="16"/>
          <w:szCs w:val="16"/>
        </w:rPr>
        <w:t xml:space="preserve"> </w:t>
      </w:r>
      <w:proofErr w:type="spellStart"/>
      <w:r>
        <w:rPr>
          <w:sz w:val="16"/>
          <w:szCs w:val="16"/>
        </w:rPr>
        <w:t>Please</w:t>
      </w:r>
      <w:proofErr w:type="spellEnd"/>
      <w:r>
        <w:rPr>
          <w:sz w:val="16"/>
          <w:szCs w:val="16"/>
        </w:rPr>
        <w:t xml:space="preserve"> </w:t>
      </w:r>
      <w:proofErr w:type="spellStart"/>
      <w:r>
        <w:rPr>
          <w:sz w:val="16"/>
          <w:szCs w:val="16"/>
        </w:rPr>
        <w:t>enter</w:t>
      </w:r>
      <w:proofErr w:type="spellEnd"/>
      <w:r>
        <w:rPr>
          <w:sz w:val="16"/>
          <w:szCs w:val="16"/>
        </w:rPr>
        <w:t xml:space="preserve"> name of the </w:t>
      </w:r>
      <w:proofErr w:type="spellStart"/>
      <w:r>
        <w:rPr>
          <w:sz w:val="16"/>
          <w:szCs w:val="16"/>
        </w:rPr>
        <w:t>Applicant</w:t>
      </w:r>
      <w:proofErr w:type="spellEnd"/>
      <w:r>
        <w:rPr>
          <w:sz w:val="16"/>
          <w:szCs w:val="16"/>
        </w:rPr>
        <w:t xml:space="preserve"> </w:t>
      </w:r>
      <w:proofErr w:type="spellStart"/>
      <w:r>
        <w:rPr>
          <w:sz w:val="16"/>
          <w:szCs w:val="16"/>
        </w:rPr>
        <w:t>entity</w:t>
      </w:r>
      <w:proofErr w:type="spellEnd"/>
    </w:p>
  </w:footnote>
  <w:footnote w:id="3">
    <w:p w14:paraId="1AC1CB5D" w14:textId="13943E39" w:rsidR="00491D8C" w:rsidRPr="00491D8C" w:rsidRDefault="00491D8C">
      <w:pPr>
        <w:pStyle w:val="FootnoteText"/>
        <w:rPr>
          <w:lang w:val="en-US"/>
        </w:rPr>
      </w:pPr>
      <w:r>
        <w:rPr>
          <w:rStyle w:val="FootnoteReference"/>
        </w:rPr>
        <w:footnoteRef/>
      </w:r>
      <w:r>
        <w:t xml:space="preserve"> </w:t>
      </w:r>
      <w:r>
        <w:rPr>
          <w:rFonts w:cstheme="minorHAnsi"/>
          <w:sz w:val="16"/>
          <w:szCs w:val="16"/>
        </w:rPr>
        <w:t xml:space="preserve">In </w:t>
      </w:r>
      <w:proofErr w:type="spellStart"/>
      <w:r w:rsidRPr="0002471E">
        <w:rPr>
          <w:rFonts w:cstheme="minorHAnsi"/>
          <w:sz w:val="16"/>
          <w:szCs w:val="16"/>
        </w:rPr>
        <w:t>accordance</w:t>
      </w:r>
      <w:proofErr w:type="spellEnd"/>
      <w:r w:rsidRPr="0002471E">
        <w:rPr>
          <w:rFonts w:cstheme="minorHAnsi"/>
          <w:sz w:val="16"/>
          <w:szCs w:val="16"/>
        </w:rPr>
        <w:t xml:space="preserve"> </w:t>
      </w:r>
      <w:proofErr w:type="spellStart"/>
      <w:r w:rsidRPr="0002471E">
        <w:rPr>
          <w:rFonts w:cstheme="minorHAnsi"/>
          <w:sz w:val="16"/>
          <w:szCs w:val="16"/>
        </w:rPr>
        <w:t>with</w:t>
      </w:r>
      <w:proofErr w:type="spellEnd"/>
      <w:r w:rsidRPr="0002471E">
        <w:rPr>
          <w:rFonts w:cstheme="minorHAnsi"/>
          <w:sz w:val="16"/>
          <w:szCs w:val="16"/>
        </w:rPr>
        <w:t xml:space="preserve"> the </w:t>
      </w:r>
      <w:proofErr w:type="spellStart"/>
      <w:r w:rsidRPr="0002471E">
        <w:rPr>
          <w:rFonts w:cstheme="minorHAnsi"/>
          <w:sz w:val="16"/>
          <w:szCs w:val="16"/>
        </w:rPr>
        <w:t>Law</w:t>
      </w:r>
      <w:proofErr w:type="spellEnd"/>
      <w:r w:rsidRPr="0002471E">
        <w:rPr>
          <w:rFonts w:cstheme="minorHAnsi"/>
          <w:sz w:val="16"/>
          <w:szCs w:val="16"/>
        </w:rPr>
        <w:t xml:space="preserve"> </w:t>
      </w:r>
      <w:proofErr w:type="spellStart"/>
      <w:r w:rsidRPr="0002471E">
        <w:rPr>
          <w:rFonts w:cstheme="minorHAnsi"/>
          <w:sz w:val="16"/>
          <w:szCs w:val="16"/>
        </w:rPr>
        <w:t>on</w:t>
      </w:r>
      <w:proofErr w:type="spellEnd"/>
      <w:r w:rsidRPr="0002471E">
        <w:rPr>
          <w:rFonts w:cstheme="minorHAnsi"/>
          <w:sz w:val="16"/>
          <w:szCs w:val="16"/>
        </w:rPr>
        <w:t xml:space="preserve"> the </w:t>
      </w:r>
      <w:proofErr w:type="spellStart"/>
      <w:r w:rsidRPr="0002471E">
        <w:rPr>
          <w:rFonts w:cstheme="minorHAnsi"/>
          <w:sz w:val="16"/>
          <w:szCs w:val="16"/>
        </w:rPr>
        <w:t>Prevention</w:t>
      </w:r>
      <w:proofErr w:type="spellEnd"/>
      <w:r w:rsidRPr="0002471E">
        <w:rPr>
          <w:rFonts w:cstheme="minorHAnsi"/>
          <w:sz w:val="16"/>
          <w:szCs w:val="16"/>
        </w:rPr>
        <w:t xml:space="preserve"> of Money </w:t>
      </w:r>
      <w:proofErr w:type="spellStart"/>
      <w:r w:rsidRPr="0002471E">
        <w:rPr>
          <w:rFonts w:cstheme="minorHAnsi"/>
          <w:sz w:val="16"/>
          <w:szCs w:val="16"/>
        </w:rPr>
        <w:t>Laundering</w:t>
      </w:r>
      <w:proofErr w:type="spellEnd"/>
      <w:r w:rsidRPr="0002471E">
        <w:rPr>
          <w:rFonts w:cstheme="minorHAnsi"/>
          <w:sz w:val="16"/>
          <w:szCs w:val="16"/>
        </w:rPr>
        <w:t xml:space="preserve"> and </w:t>
      </w:r>
      <w:proofErr w:type="spellStart"/>
      <w:r w:rsidRPr="0002471E">
        <w:rPr>
          <w:rFonts w:cstheme="minorHAnsi"/>
          <w:sz w:val="16"/>
          <w:szCs w:val="16"/>
        </w:rPr>
        <w:t>Terrorist</w:t>
      </w:r>
      <w:proofErr w:type="spellEnd"/>
      <w:r w:rsidRPr="0002471E">
        <w:rPr>
          <w:rFonts w:cstheme="minorHAnsi"/>
          <w:sz w:val="16"/>
          <w:szCs w:val="16"/>
        </w:rPr>
        <w:t xml:space="preserve"> </w:t>
      </w:r>
      <w:proofErr w:type="spellStart"/>
      <w:r w:rsidRPr="0002471E">
        <w:rPr>
          <w:rFonts w:cstheme="minorHAnsi"/>
          <w:sz w:val="16"/>
          <w:szCs w:val="16"/>
        </w:rPr>
        <w:t>Financing</w:t>
      </w:r>
      <w:proofErr w:type="spellEnd"/>
      <w:r w:rsidRPr="0002471E">
        <w:rPr>
          <w:rFonts w:cstheme="minorHAnsi"/>
          <w:sz w:val="16"/>
          <w:szCs w:val="16"/>
        </w:rPr>
        <w:t xml:space="preserve"> of the </w:t>
      </w:r>
      <w:proofErr w:type="spellStart"/>
      <w:r w:rsidRPr="0002471E">
        <w:rPr>
          <w:rFonts w:cstheme="minorHAnsi"/>
          <w:sz w:val="16"/>
          <w:szCs w:val="16"/>
        </w:rPr>
        <w:t>Republic</w:t>
      </w:r>
      <w:proofErr w:type="spellEnd"/>
      <w:r w:rsidRPr="0002471E">
        <w:rPr>
          <w:rFonts w:cstheme="minorHAnsi"/>
          <w:sz w:val="16"/>
          <w:szCs w:val="16"/>
        </w:rPr>
        <w:t xml:space="preserve"> of Lithuania, </w:t>
      </w:r>
      <w:proofErr w:type="spellStart"/>
      <w:r w:rsidRPr="0002471E">
        <w:rPr>
          <w:rFonts w:cstheme="minorHAnsi"/>
          <w:iCs/>
          <w:sz w:val="16"/>
          <w:szCs w:val="16"/>
        </w:rPr>
        <w:t>public</w:t>
      </w:r>
      <w:proofErr w:type="spellEnd"/>
      <w:r w:rsidRPr="0002471E">
        <w:rPr>
          <w:rFonts w:cstheme="minorHAnsi"/>
          <w:iCs/>
          <w:sz w:val="16"/>
          <w:szCs w:val="16"/>
        </w:rPr>
        <w:t xml:space="preserve"> </w:t>
      </w:r>
      <w:proofErr w:type="spellStart"/>
      <w:r w:rsidRPr="0002471E">
        <w:rPr>
          <w:rFonts w:cstheme="minorHAnsi"/>
          <w:iCs/>
          <w:sz w:val="16"/>
          <w:szCs w:val="16"/>
        </w:rPr>
        <w:t>functions</w:t>
      </w:r>
      <w:proofErr w:type="spellEnd"/>
      <w:r w:rsidRPr="0002471E">
        <w:rPr>
          <w:rFonts w:cstheme="minorHAnsi"/>
          <w:iCs/>
          <w:sz w:val="16"/>
          <w:szCs w:val="16"/>
        </w:rPr>
        <w:t xml:space="preserve"> are the </w:t>
      </w:r>
      <w:proofErr w:type="spellStart"/>
      <w:r w:rsidRPr="0002471E">
        <w:rPr>
          <w:rFonts w:cstheme="minorHAnsi"/>
          <w:iCs/>
          <w:sz w:val="16"/>
          <w:szCs w:val="16"/>
        </w:rPr>
        <w:t>following</w:t>
      </w:r>
      <w:proofErr w:type="spellEnd"/>
      <w:r w:rsidRPr="0002471E">
        <w:rPr>
          <w:rFonts w:cstheme="minorHAnsi"/>
          <w:iCs/>
          <w:sz w:val="16"/>
          <w:szCs w:val="16"/>
        </w:rPr>
        <w:t xml:space="preserve"> </w:t>
      </w:r>
      <w:proofErr w:type="spellStart"/>
      <w:r w:rsidRPr="0002471E">
        <w:rPr>
          <w:rFonts w:cstheme="minorHAnsi"/>
          <w:iCs/>
          <w:sz w:val="16"/>
          <w:szCs w:val="16"/>
        </w:rPr>
        <w:t>functions</w:t>
      </w:r>
      <w:proofErr w:type="spellEnd"/>
      <w:r w:rsidRPr="0002471E">
        <w:rPr>
          <w:rFonts w:cstheme="minorHAnsi"/>
          <w:iCs/>
          <w:sz w:val="16"/>
          <w:szCs w:val="16"/>
        </w:rPr>
        <w:t xml:space="preserve"> in the </w:t>
      </w:r>
      <w:proofErr w:type="spellStart"/>
      <w:r w:rsidRPr="0002471E">
        <w:rPr>
          <w:rFonts w:cstheme="minorHAnsi"/>
          <w:iCs/>
          <w:sz w:val="16"/>
          <w:szCs w:val="16"/>
        </w:rPr>
        <w:t>Republic</w:t>
      </w:r>
      <w:proofErr w:type="spellEnd"/>
      <w:r w:rsidRPr="0002471E">
        <w:rPr>
          <w:rFonts w:cstheme="minorHAnsi"/>
          <w:iCs/>
          <w:sz w:val="16"/>
          <w:szCs w:val="16"/>
        </w:rPr>
        <w:t xml:space="preserve"> of Lithuania, </w:t>
      </w:r>
      <w:r w:rsidRPr="0002471E">
        <w:rPr>
          <w:rFonts w:cstheme="minorHAnsi"/>
          <w:sz w:val="16"/>
          <w:szCs w:val="16"/>
        </w:rPr>
        <w:t xml:space="preserve">the European </w:t>
      </w:r>
      <w:proofErr w:type="spellStart"/>
      <w:r w:rsidRPr="0002471E">
        <w:rPr>
          <w:rFonts w:cstheme="minorHAnsi"/>
          <w:sz w:val="16"/>
          <w:szCs w:val="16"/>
        </w:rPr>
        <w:t>Union</w:t>
      </w:r>
      <w:proofErr w:type="spellEnd"/>
      <w:r w:rsidRPr="0002471E">
        <w:rPr>
          <w:rFonts w:cstheme="minorHAnsi"/>
          <w:sz w:val="16"/>
          <w:szCs w:val="16"/>
        </w:rPr>
        <w:t xml:space="preserve"> and </w:t>
      </w:r>
      <w:proofErr w:type="spellStart"/>
      <w:r w:rsidRPr="0002471E">
        <w:rPr>
          <w:rFonts w:cstheme="minorHAnsi"/>
          <w:sz w:val="16"/>
          <w:szCs w:val="16"/>
        </w:rPr>
        <w:t>international</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foreign</w:t>
      </w:r>
      <w:proofErr w:type="spellEnd"/>
      <w:r w:rsidRPr="0002471E">
        <w:rPr>
          <w:rFonts w:cstheme="minorHAnsi"/>
          <w:sz w:val="16"/>
          <w:szCs w:val="16"/>
        </w:rPr>
        <w:t xml:space="preserve"> </w:t>
      </w:r>
      <w:proofErr w:type="spellStart"/>
      <w:r w:rsidRPr="0002471E">
        <w:rPr>
          <w:rFonts w:cstheme="minorHAnsi"/>
          <w:sz w:val="16"/>
          <w:szCs w:val="16"/>
        </w:rPr>
        <w:t>state</w:t>
      </w:r>
      <w:proofErr w:type="spellEnd"/>
      <w:r w:rsidRPr="0002471E">
        <w:rPr>
          <w:rFonts w:cstheme="minorHAnsi"/>
          <w:sz w:val="16"/>
          <w:szCs w:val="16"/>
        </w:rPr>
        <w:t xml:space="preserve"> </w:t>
      </w:r>
      <w:proofErr w:type="spellStart"/>
      <w:r w:rsidRPr="0002471E">
        <w:rPr>
          <w:rFonts w:cstheme="minorHAnsi"/>
          <w:sz w:val="16"/>
          <w:szCs w:val="16"/>
        </w:rPr>
        <w:t>institutions</w:t>
      </w:r>
      <w:proofErr w:type="spellEnd"/>
      <w:r w:rsidRPr="0002471E">
        <w:rPr>
          <w:rFonts w:cstheme="minorHAnsi"/>
          <w:sz w:val="16"/>
          <w:szCs w:val="16"/>
        </w:rPr>
        <w:t xml:space="preserve">: (1) </w:t>
      </w:r>
      <w:proofErr w:type="spellStart"/>
      <w:r w:rsidRPr="0002471E">
        <w:rPr>
          <w:rFonts w:cstheme="minorHAnsi"/>
          <w:sz w:val="16"/>
          <w:szCs w:val="16"/>
        </w:rPr>
        <w:t>heads</w:t>
      </w:r>
      <w:proofErr w:type="spellEnd"/>
      <w:r w:rsidRPr="0002471E">
        <w:rPr>
          <w:rFonts w:cstheme="minorHAnsi"/>
          <w:sz w:val="16"/>
          <w:szCs w:val="16"/>
        </w:rPr>
        <w:t xml:space="preserve"> of </w:t>
      </w:r>
      <w:proofErr w:type="spellStart"/>
      <w:r w:rsidRPr="0002471E">
        <w:rPr>
          <w:rFonts w:cstheme="minorHAnsi"/>
          <w:sz w:val="16"/>
          <w:szCs w:val="16"/>
        </w:rPr>
        <w:t>State</w:t>
      </w:r>
      <w:proofErr w:type="spellEnd"/>
      <w:r w:rsidRPr="0002471E">
        <w:rPr>
          <w:rFonts w:cstheme="minorHAnsi"/>
          <w:sz w:val="16"/>
          <w:szCs w:val="16"/>
        </w:rPr>
        <w:t xml:space="preserve">, </w:t>
      </w:r>
      <w:proofErr w:type="spellStart"/>
      <w:r w:rsidRPr="0002471E">
        <w:rPr>
          <w:rFonts w:cstheme="minorHAnsi"/>
          <w:sz w:val="16"/>
          <w:szCs w:val="16"/>
        </w:rPr>
        <w:t>heads</w:t>
      </w:r>
      <w:proofErr w:type="spellEnd"/>
      <w:r w:rsidRPr="0002471E">
        <w:rPr>
          <w:rFonts w:cstheme="minorHAnsi"/>
          <w:sz w:val="16"/>
          <w:szCs w:val="16"/>
        </w:rPr>
        <w:t xml:space="preserve"> of </w:t>
      </w:r>
      <w:proofErr w:type="spellStart"/>
      <w:r w:rsidRPr="0002471E">
        <w:rPr>
          <w:rFonts w:cstheme="minorHAnsi"/>
          <w:sz w:val="16"/>
          <w:szCs w:val="16"/>
        </w:rPr>
        <w:t>government</w:t>
      </w:r>
      <w:proofErr w:type="spellEnd"/>
      <w:r w:rsidRPr="0002471E">
        <w:rPr>
          <w:rFonts w:cstheme="minorHAnsi"/>
          <w:sz w:val="16"/>
          <w:szCs w:val="16"/>
        </w:rPr>
        <w:t xml:space="preserve">, </w:t>
      </w:r>
      <w:proofErr w:type="spellStart"/>
      <w:r w:rsidRPr="0002471E">
        <w:rPr>
          <w:rFonts w:cstheme="minorHAnsi"/>
          <w:sz w:val="16"/>
          <w:szCs w:val="16"/>
        </w:rPr>
        <w:t>ministers</w:t>
      </w:r>
      <w:proofErr w:type="spellEnd"/>
      <w:r w:rsidRPr="0002471E">
        <w:rPr>
          <w:rFonts w:cstheme="minorHAnsi"/>
          <w:sz w:val="16"/>
          <w:szCs w:val="16"/>
        </w:rPr>
        <w:t>, vice-</w:t>
      </w:r>
      <w:proofErr w:type="spellStart"/>
      <w:r w:rsidRPr="0002471E">
        <w:rPr>
          <w:rFonts w:cstheme="minorHAnsi"/>
          <w:sz w:val="16"/>
          <w:szCs w:val="16"/>
        </w:rPr>
        <w:t>ministers</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deputy </w:t>
      </w:r>
      <w:proofErr w:type="spellStart"/>
      <w:r w:rsidRPr="0002471E">
        <w:rPr>
          <w:rFonts w:cstheme="minorHAnsi"/>
          <w:sz w:val="16"/>
          <w:szCs w:val="16"/>
        </w:rPr>
        <w:t>ministers</w:t>
      </w:r>
      <w:proofErr w:type="spellEnd"/>
      <w:r w:rsidRPr="0002471E">
        <w:rPr>
          <w:rFonts w:cstheme="minorHAnsi"/>
          <w:sz w:val="16"/>
          <w:szCs w:val="16"/>
        </w:rPr>
        <w:t xml:space="preserve">, </w:t>
      </w:r>
      <w:proofErr w:type="spellStart"/>
      <w:r w:rsidRPr="0002471E">
        <w:rPr>
          <w:rFonts w:cstheme="minorHAnsi"/>
          <w:sz w:val="16"/>
          <w:szCs w:val="16"/>
        </w:rPr>
        <w:t>secretaries</w:t>
      </w:r>
      <w:proofErr w:type="spellEnd"/>
      <w:r w:rsidRPr="0002471E">
        <w:rPr>
          <w:rFonts w:cstheme="minorHAnsi"/>
          <w:sz w:val="16"/>
          <w:szCs w:val="16"/>
        </w:rPr>
        <w:t xml:space="preserve"> of </w:t>
      </w:r>
      <w:proofErr w:type="spellStart"/>
      <w:r w:rsidRPr="0002471E">
        <w:rPr>
          <w:rFonts w:cstheme="minorHAnsi"/>
          <w:sz w:val="16"/>
          <w:szCs w:val="16"/>
        </w:rPr>
        <w:t>State</w:t>
      </w:r>
      <w:proofErr w:type="spellEnd"/>
      <w:r w:rsidRPr="0002471E">
        <w:rPr>
          <w:rFonts w:cstheme="minorHAnsi"/>
          <w:sz w:val="16"/>
          <w:szCs w:val="16"/>
        </w:rPr>
        <w:t xml:space="preserve"> and </w:t>
      </w:r>
      <w:proofErr w:type="spellStart"/>
      <w:r w:rsidRPr="0002471E">
        <w:rPr>
          <w:rFonts w:cstheme="minorHAnsi"/>
          <w:sz w:val="16"/>
          <w:szCs w:val="16"/>
        </w:rPr>
        <w:t>chancellors</w:t>
      </w:r>
      <w:proofErr w:type="spellEnd"/>
      <w:r w:rsidRPr="0002471E">
        <w:rPr>
          <w:rFonts w:cstheme="minorHAnsi"/>
          <w:sz w:val="16"/>
          <w:szCs w:val="16"/>
        </w:rPr>
        <w:t xml:space="preserve"> of </w:t>
      </w:r>
      <w:proofErr w:type="spellStart"/>
      <w:r w:rsidRPr="0002471E">
        <w:rPr>
          <w:rFonts w:cstheme="minorHAnsi"/>
          <w:sz w:val="16"/>
          <w:szCs w:val="16"/>
        </w:rPr>
        <w:t>parliament</w:t>
      </w:r>
      <w:proofErr w:type="spellEnd"/>
      <w:r w:rsidRPr="0002471E">
        <w:rPr>
          <w:rFonts w:cstheme="minorHAnsi"/>
          <w:sz w:val="16"/>
          <w:szCs w:val="16"/>
        </w:rPr>
        <w:t xml:space="preserve">, </w:t>
      </w:r>
      <w:proofErr w:type="spellStart"/>
      <w:r w:rsidRPr="0002471E">
        <w:rPr>
          <w:rFonts w:cstheme="minorHAnsi"/>
          <w:sz w:val="16"/>
          <w:szCs w:val="16"/>
        </w:rPr>
        <w:t>government</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ministry</w:t>
      </w:r>
      <w:proofErr w:type="spellEnd"/>
      <w:r w:rsidRPr="0002471E">
        <w:rPr>
          <w:rFonts w:cstheme="minorHAnsi"/>
          <w:sz w:val="16"/>
          <w:szCs w:val="16"/>
        </w:rPr>
        <w:t>; (2)</w:t>
      </w:r>
      <w:proofErr w:type="spellStart"/>
      <w:r w:rsidRPr="0002471E">
        <w:rPr>
          <w:rFonts w:cstheme="minorHAnsi"/>
          <w:sz w:val="16"/>
          <w:szCs w:val="16"/>
        </w:rPr>
        <w:t>members</w:t>
      </w:r>
      <w:proofErr w:type="spellEnd"/>
      <w:r w:rsidRPr="0002471E">
        <w:rPr>
          <w:rFonts w:cstheme="minorHAnsi"/>
          <w:sz w:val="16"/>
          <w:szCs w:val="16"/>
        </w:rPr>
        <w:t xml:space="preserve"> of </w:t>
      </w:r>
      <w:proofErr w:type="spellStart"/>
      <w:r w:rsidRPr="0002471E">
        <w:rPr>
          <w:rFonts w:cstheme="minorHAnsi"/>
          <w:sz w:val="16"/>
          <w:szCs w:val="16"/>
        </w:rPr>
        <w:t>parliament</w:t>
      </w:r>
      <w:proofErr w:type="spellEnd"/>
      <w:r w:rsidRPr="0002471E">
        <w:rPr>
          <w:rFonts w:cstheme="minorHAnsi"/>
          <w:sz w:val="16"/>
          <w:szCs w:val="16"/>
        </w:rPr>
        <w:t xml:space="preserve">; (3) </w:t>
      </w:r>
      <w:proofErr w:type="spellStart"/>
      <w:r w:rsidRPr="0002471E">
        <w:rPr>
          <w:rFonts w:cstheme="minorHAnsi"/>
          <w:sz w:val="16"/>
          <w:szCs w:val="16"/>
        </w:rPr>
        <w:t>members</w:t>
      </w:r>
      <w:proofErr w:type="spellEnd"/>
      <w:r w:rsidRPr="0002471E">
        <w:rPr>
          <w:rFonts w:cstheme="minorHAnsi"/>
          <w:sz w:val="16"/>
          <w:szCs w:val="16"/>
        </w:rPr>
        <w:t xml:space="preserve"> of </w:t>
      </w:r>
      <w:proofErr w:type="spellStart"/>
      <w:r w:rsidRPr="0002471E">
        <w:rPr>
          <w:rFonts w:cstheme="minorHAnsi"/>
          <w:sz w:val="16"/>
          <w:szCs w:val="16"/>
        </w:rPr>
        <w:t>supreme</w:t>
      </w:r>
      <w:proofErr w:type="spellEnd"/>
      <w:r w:rsidRPr="0002471E">
        <w:rPr>
          <w:rFonts w:cstheme="minorHAnsi"/>
          <w:sz w:val="16"/>
          <w:szCs w:val="16"/>
        </w:rPr>
        <w:t xml:space="preserve"> </w:t>
      </w:r>
      <w:proofErr w:type="spellStart"/>
      <w:r w:rsidRPr="0002471E">
        <w:rPr>
          <w:rFonts w:cstheme="minorHAnsi"/>
          <w:sz w:val="16"/>
          <w:szCs w:val="16"/>
        </w:rPr>
        <w:t>courts</w:t>
      </w:r>
      <w:proofErr w:type="spellEnd"/>
      <w:r w:rsidRPr="0002471E">
        <w:rPr>
          <w:rFonts w:cstheme="minorHAnsi"/>
          <w:sz w:val="16"/>
          <w:szCs w:val="16"/>
        </w:rPr>
        <w:t xml:space="preserve">, of </w:t>
      </w:r>
      <w:proofErr w:type="spellStart"/>
      <w:r w:rsidRPr="0002471E">
        <w:rPr>
          <w:rFonts w:cstheme="minorHAnsi"/>
          <w:sz w:val="16"/>
          <w:szCs w:val="16"/>
        </w:rPr>
        <w:t>constitutional</w:t>
      </w:r>
      <w:proofErr w:type="spellEnd"/>
      <w:r w:rsidRPr="0002471E">
        <w:rPr>
          <w:rFonts w:cstheme="minorHAnsi"/>
          <w:sz w:val="16"/>
          <w:szCs w:val="16"/>
        </w:rPr>
        <w:t xml:space="preserve"> </w:t>
      </w:r>
      <w:proofErr w:type="spellStart"/>
      <w:r w:rsidRPr="0002471E">
        <w:rPr>
          <w:rFonts w:cstheme="minorHAnsi"/>
          <w:sz w:val="16"/>
          <w:szCs w:val="16"/>
        </w:rPr>
        <w:t>courts</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of </w:t>
      </w:r>
      <w:proofErr w:type="spellStart"/>
      <w:r w:rsidRPr="0002471E">
        <w:rPr>
          <w:rFonts w:cstheme="minorHAnsi"/>
          <w:sz w:val="16"/>
          <w:szCs w:val="16"/>
        </w:rPr>
        <w:t>other</w:t>
      </w:r>
      <w:proofErr w:type="spellEnd"/>
      <w:r w:rsidRPr="0002471E">
        <w:rPr>
          <w:rFonts w:cstheme="minorHAnsi"/>
          <w:sz w:val="16"/>
          <w:szCs w:val="16"/>
        </w:rPr>
        <w:t xml:space="preserve"> </w:t>
      </w:r>
      <w:proofErr w:type="spellStart"/>
      <w:r w:rsidRPr="0002471E">
        <w:rPr>
          <w:rFonts w:cstheme="minorHAnsi"/>
          <w:sz w:val="16"/>
          <w:szCs w:val="16"/>
        </w:rPr>
        <w:t>high-level</w:t>
      </w:r>
      <w:proofErr w:type="spellEnd"/>
      <w:r w:rsidRPr="0002471E">
        <w:rPr>
          <w:rFonts w:cstheme="minorHAnsi"/>
          <w:sz w:val="16"/>
          <w:szCs w:val="16"/>
        </w:rPr>
        <w:t xml:space="preserve"> </w:t>
      </w:r>
      <w:proofErr w:type="spellStart"/>
      <w:r w:rsidRPr="0002471E">
        <w:rPr>
          <w:rFonts w:cstheme="minorHAnsi"/>
          <w:sz w:val="16"/>
          <w:szCs w:val="16"/>
        </w:rPr>
        <w:t>judicial</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 xml:space="preserve"> </w:t>
      </w:r>
      <w:proofErr w:type="spellStart"/>
      <w:r w:rsidRPr="0002471E">
        <w:rPr>
          <w:rFonts w:cstheme="minorHAnsi"/>
          <w:sz w:val="16"/>
          <w:szCs w:val="16"/>
        </w:rPr>
        <w:t>whose</w:t>
      </w:r>
      <w:proofErr w:type="spellEnd"/>
      <w:r w:rsidRPr="0002471E">
        <w:rPr>
          <w:rFonts w:cstheme="minorHAnsi"/>
          <w:sz w:val="16"/>
          <w:szCs w:val="16"/>
        </w:rPr>
        <w:t xml:space="preserve"> </w:t>
      </w:r>
      <w:proofErr w:type="spellStart"/>
      <w:r w:rsidRPr="0002471E">
        <w:rPr>
          <w:rFonts w:cstheme="minorHAnsi"/>
          <w:sz w:val="16"/>
          <w:szCs w:val="16"/>
        </w:rPr>
        <w:t>decisions</w:t>
      </w:r>
      <w:proofErr w:type="spellEnd"/>
      <w:r w:rsidRPr="0002471E">
        <w:rPr>
          <w:rFonts w:cstheme="minorHAnsi"/>
          <w:sz w:val="16"/>
          <w:szCs w:val="16"/>
        </w:rPr>
        <w:t xml:space="preserve"> are </w:t>
      </w:r>
      <w:proofErr w:type="spellStart"/>
      <w:r w:rsidRPr="0002471E">
        <w:rPr>
          <w:rFonts w:cstheme="minorHAnsi"/>
          <w:sz w:val="16"/>
          <w:szCs w:val="16"/>
        </w:rPr>
        <w:t>not</w:t>
      </w:r>
      <w:proofErr w:type="spellEnd"/>
      <w:r w:rsidRPr="0002471E">
        <w:rPr>
          <w:rFonts w:cstheme="minorHAnsi"/>
          <w:sz w:val="16"/>
          <w:szCs w:val="16"/>
        </w:rPr>
        <w:t xml:space="preserve"> </w:t>
      </w:r>
      <w:proofErr w:type="spellStart"/>
      <w:r w:rsidRPr="0002471E">
        <w:rPr>
          <w:rFonts w:cstheme="minorHAnsi"/>
          <w:sz w:val="16"/>
          <w:szCs w:val="16"/>
        </w:rPr>
        <w:t>subject</w:t>
      </w:r>
      <w:proofErr w:type="spellEnd"/>
      <w:r w:rsidRPr="0002471E">
        <w:rPr>
          <w:rFonts w:cstheme="minorHAnsi"/>
          <w:sz w:val="16"/>
          <w:szCs w:val="16"/>
        </w:rPr>
        <w:t xml:space="preserve"> to </w:t>
      </w:r>
      <w:proofErr w:type="spellStart"/>
      <w:r w:rsidRPr="0002471E">
        <w:rPr>
          <w:rFonts w:cstheme="minorHAnsi"/>
          <w:sz w:val="16"/>
          <w:szCs w:val="16"/>
        </w:rPr>
        <w:t>further</w:t>
      </w:r>
      <w:proofErr w:type="spellEnd"/>
      <w:r w:rsidRPr="0002471E">
        <w:rPr>
          <w:rFonts w:cstheme="minorHAnsi"/>
          <w:sz w:val="16"/>
          <w:szCs w:val="16"/>
        </w:rPr>
        <w:t xml:space="preserve"> </w:t>
      </w:r>
      <w:proofErr w:type="spellStart"/>
      <w:r w:rsidRPr="0002471E">
        <w:rPr>
          <w:rFonts w:cstheme="minorHAnsi"/>
          <w:sz w:val="16"/>
          <w:szCs w:val="16"/>
        </w:rPr>
        <w:t>appeal</w:t>
      </w:r>
      <w:proofErr w:type="spellEnd"/>
      <w:r w:rsidRPr="0002471E">
        <w:rPr>
          <w:rFonts w:cstheme="minorHAnsi"/>
          <w:sz w:val="16"/>
          <w:szCs w:val="16"/>
        </w:rPr>
        <w:t>; (4)</w:t>
      </w:r>
      <w:r w:rsidRPr="0002471E" w:rsidDel="00781DA3">
        <w:rPr>
          <w:rFonts w:cstheme="minorHAnsi"/>
          <w:sz w:val="16"/>
          <w:szCs w:val="16"/>
        </w:rPr>
        <w:t xml:space="preserve"> </w:t>
      </w:r>
      <w:proofErr w:type="spellStart"/>
      <w:r w:rsidRPr="0002471E">
        <w:rPr>
          <w:rFonts w:cstheme="minorHAnsi"/>
          <w:sz w:val="16"/>
          <w:szCs w:val="16"/>
        </w:rPr>
        <w:t>mayors</w:t>
      </w:r>
      <w:proofErr w:type="spellEnd"/>
      <w:r w:rsidRPr="0002471E">
        <w:rPr>
          <w:rFonts w:cstheme="minorHAnsi"/>
          <w:sz w:val="16"/>
          <w:szCs w:val="16"/>
        </w:rPr>
        <w:t xml:space="preserve"> of </w:t>
      </w:r>
      <w:proofErr w:type="spellStart"/>
      <w:r w:rsidRPr="0002471E">
        <w:rPr>
          <w:rFonts w:cstheme="minorHAnsi"/>
          <w:sz w:val="16"/>
          <w:szCs w:val="16"/>
        </w:rPr>
        <w:t>municipalities</w:t>
      </w:r>
      <w:proofErr w:type="spellEnd"/>
      <w:r w:rsidRPr="0002471E">
        <w:rPr>
          <w:rFonts w:cstheme="minorHAnsi"/>
          <w:sz w:val="16"/>
          <w:szCs w:val="16"/>
        </w:rPr>
        <w:t xml:space="preserve">, </w:t>
      </w:r>
      <w:proofErr w:type="spellStart"/>
      <w:r w:rsidRPr="0002471E">
        <w:rPr>
          <w:rFonts w:cstheme="minorHAnsi"/>
          <w:sz w:val="16"/>
          <w:szCs w:val="16"/>
        </w:rPr>
        <w:t>directors</w:t>
      </w:r>
      <w:proofErr w:type="spellEnd"/>
      <w:r w:rsidRPr="0002471E">
        <w:rPr>
          <w:rFonts w:cstheme="minorHAnsi"/>
          <w:sz w:val="16"/>
          <w:szCs w:val="16"/>
        </w:rPr>
        <w:t xml:space="preserve"> of </w:t>
      </w:r>
      <w:proofErr w:type="spellStart"/>
      <w:r w:rsidRPr="0002471E">
        <w:rPr>
          <w:rFonts w:cstheme="minorHAnsi"/>
          <w:sz w:val="16"/>
          <w:szCs w:val="16"/>
        </w:rPr>
        <w:t>municipal</w:t>
      </w:r>
      <w:proofErr w:type="spellEnd"/>
      <w:r w:rsidRPr="0002471E">
        <w:rPr>
          <w:rFonts w:cstheme="minorHAnsi"/>
          <w:sz w:val="16"/>
          <w:szCs w:val="16"/>
        </w:rPr>
        <w:t xml:space="preserve"> </w:t>
      </w:r>
      <w:proofErr w:type="spellStart"/>
      <w:r w:rsidRPr="0002471E">
        <w:rPr>
          <w:rFonts w:cstheme="minorHAnsi"/>
          <w:sz w:val="16"/>
          <w:szCs w:val="16"/>
        </w:rPr>
        <w:t>administrations</w:t>
      </w:r>
      <w:proofErr w:type="spellEnd"/>
      <w:r w:rsidRPr="0002471E">
        <w:rPr>
          <w:rFonts w:cstheme="minorHAnsi"/>
          <w:sz w:val="16"/>
          <w:szCs w:val="16"/>
        </w:rPr>
        <w:t xml:space="preserve">; (5) </w:t>
      </w:r>
      <w:proofErr w:type="spellStart"/>
      <w:r w:rsidRPr="0002471E">
        <w:rPr>
          <w:rFonts w:cstheme="minorHAnsi"/>
          <w:sz w:val="16"/>
          <w:szCs w:val="16"/>
        </w:rPr>
        <w:t>members</w:t>
      </w:r>
      <w:proofErr w:type="spellEnd"/>
      <w:r w:rsidRPr="0002471E">
        <w:rPr>
          <w:rFonts w:cstheme="minorHAnsi"/>
          <w:sz w:val="16"/>
          <w:szCs w:val="16"/>
        </w:rPr>
        <w:t xml:space="preserve"> of the </w:t>
      </w:r>
      <w:proofErr w:type="spellStart"/>
      <w:r w:rsidRPr="0002471E">
        <w:rPr>
          <w:rFonts w:cstheme="minorHAnsi"/>
          <w:sz w:val="16"/>
          <w:szCs w:val="16"/>
        </w:rPr>
        <w:t>management</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 xml:space="preserve"> of </w:t>
      </w:r>
      <w:proofErr w:type="spellStart"/>
      <w:r w:rsidRPr="0002471E">
        <w:rPr>
          <w:rFonts w:cstheme="minorHAnsi"/>
          <w:sz w:val="16"/>
          <w:szCs w:val="16"/>
        </w:rPr>
        <w:t>supreme</w:t>
      </w:r>
      <w:proofErr w:type="spellEnd"/>
      <w:r w:rsidRPr="0002471E">
        <w:rPr>
          <w:rFonts w:cstheme="minorHAnsi"/>
          <w:sz w:val="16"/>
          <w:szCs w:val="16"/>
        </w:rPr>
        <w:t xml:space="preserve"> </w:t>
      </w:r>
      <w:proofErr w:type="spellStart"/>
      <w:r w:rsidRPr="0002471E">
        <w:rPr>
          <w:rFonts w:cstheme="minorHAnsi"/>
          <w:sz w:val="16"/>
          <w:szCs w:val="16"/>
        </w:rPr>
        <w:t>audit</w:t>
      </w:r>
      <w:proofErr w:type="spellEnd"/>
      <w:r w:rsidRPr="0002471E">
        <w:rPr>
          <w:rFonts w:cstheme="minorHAnsi"/>
          <w:sz w:val="16"/>
          <w:szCs w:val="16"/>
        </w:rPr>
        <w:t xml:space="preserve"> and </w:t>
      </w:r>
      <w:proofErr w:type="spellStart"/>
      <w:r w:rsidRPr="0002471E">
        <w:rPr>
          <w:rFonts w:cstheme="minorHAnsi"/>
          <w:sz w:val="16"/>
          <w:szCs w:val="16"/>
        </w:rPr>
        <w:t>control</w:t>
      </w:r>
      <w:proofErr w:type="spellEnd"/>
      <w:r w:rsidRPr="0002471E">
        <w:rPr>
          <w:rFonts w:cstheme="minorHAnsi"/>
          <w:sz w:val="16"/>
          <w:szCs w:val="16"/>
        </w:rPr>
        <w:t xml:space="preserve"> </w:t>
      </w:r>
      <w:proofErr w:type="spellStart"/>
      <w:r w:rsidRPr="0002471E">
        <w:rPr>
          <w:rFonts w:cstheme="minorHAnsi"/>
          <w:sz w:val="16"/>
          <w:szCs w:val="16"/>
        </w:rPr>
        <w:t>institutions</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chairs</w:t>
      </w:r>
      <w:proofErr w:type="spellEnd"/>
      <w:r w:rsidRPr="0002471E">
        <w:rPr>
          <w:rFonts w:cstheme="minorHAnsi"/>
          <w:sz w:val="16"/>
          <w:szCs w:val="16"/>
        </w:rPr>
        <w:t xml:space="preserve"> of the </w:t>
      </w:r>
      <w:proofErr w:type="spellStart"/>
      <w:r w:rsidRPr="0002471E">
        <w:rPr>
          <w:rFonts w:cstheme="minorHAnsi"/>
          <w:sz w:val="16"/>
          <w:szCs w:val="16"/>
        </w:rPr>
        <w:t>boards</w:t>
      </w:r>
      <w:proofErr w:type="spellEnd"/>
      <w:r w:rsidRPr="0002471E">
        <w:rPr>
          <w:rFonts w:cstheme="minorHAnsi"/>
          <w:sz w:val="16"/>
          <w:szCs w:val="16"/>
        </w:rPr>
        <w:t xml:space="preserve"> of </w:t>
      </w:r>
      <w:proofErr w:type="spellStart"/>
      <w:r w:rsidRPr="0002471E">
        <w:rPr>
          <w:rFonts w:cstheme="minorHAnsi"/>
          <w:sz w:val="16"/>
          <w:szCs w:val="16"/>
        </w:rPr>
        <w:t>central</w:t>
      </w:r>
      <w:proofErr w:type="spellEnd"/>
      <w:r w:rsidRPr="0002471E">
        <w:rPr>
          <w:rFonts w:cstheme="minorHAnsi"/>
          <w:sz w:val="16"/>
          <w:szCs w:val="16"/>
        </w:rPr>
        <w:t xml:space="preserve"> </w:t>
      </w:r>
      <w:proofErr w:type="spellStart"/>
      <w:r w:rsidRPr="0002471E">
        <w:rPr>
          <w:rFonts w:cstheme="minorHAnsi"/>
          <w:sz w:val="16"/>
          <w:szCs w:val="16"/>
        </w:rPr>
        <w:t>banks</w:t>
      </w:r>
      <w:proofErr w:type="spellEnd"/>
      <w:r w:rsidRPr="0002471E">
        <w:rPr>
          <w:rFonts w:cstheme="minorHAnsi"/>
          <w:sz w:val="16"/>
          <w:szCs w:val="16"/>
        </w:rPr>
        <w:t xml:space="preserve">, deputy </w:t>
      </w:r>
      <w:proofErr w:type="spellStart"/>
      <w:r w:rsidRPr="0002471E">
        <w:rPr>
          <w:rFonts w:cstheme="minorHAnsi"/>
          <w:sz w:val="16"/>
          <w:szCs w:val="16"/>
        </w:rPr>
        <w:t>chairs</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board</w:t>
      </w:r>
      <w:proofErr w:type="spellEnd"/>
      <w:r w:rsidRPr="0002471E">
        <w:rPr>
          <w:rFonts w:cstheme="minorHAnsi"/>
          <w:sz w:val="16"/>
          <w:szCs w:val="16"/>
        </w:rPr>
        <w:t xml:space="preserve"> </w:t>
      </w:r>
      <w:proofErr w:type="spellStart"/>
      <w:r w:rsidRPr="0002471E">
        <w:rPr>
          <w:rFonts w:cstheme="minorHAnsi"/>
          <w:sz w:val="16"/>
          <w:szCs w:val="16"/>
        </w:rPr>
        <w:t>members</w:t>
      </w:r>
      <w:proofErr w:type="spellEnd"/>
      <w:r w:rsidRPr="0002471E">
        <w:rPr>
          <w:rFonts w:cstheme="minorHAnsi"/>
          <w:sz w:val="16"/>
          <w:szCs w:val="16"/>
        </w:rPr>
        <w:t xml:space="preserve">; (6) </w:t>
      </w:r>
      <w:proofErr w:type="spellStart"/>
      <w:r w:rsidRPr="0002471E">
        <w:rPr>
          <w:rFonts w:cstheme="minorHAnsi"/>
          <w:sz w:val="16"/>
          <w:szCs w:val="16"/>
        </w:rPr>
        <w:t>ambassadors</w:t>
      </w:r>
      <w:proofErr w:type="spellEnd"/>
      <w:r w:rsidRPr="0002471E">
        <w:rPr>
          <w:rFonts w:cstheme="minorHAnsi"/>
          <w:sz w:val="16"/>
          <w:szCs w:val="16"/>
        </w:rPr>
        <w:t xml:space="preserve">, </w:t>
      </w:r>
      <w:proofErr w:type="spellStart"/>
      <w:r w:rsidRPr="0002471E">
        <w:rPr>
          <w:rFonts w:cstheme="minorHAnsi"/>
          <w:sz w:val="16"/>
          <w:szCs w:val="16"/>
        </w:rPr>
        <w:t>charges</w:t>
      </w:r>
      <w:proofErr w:type="spellEnd"/>
      <w:r w:rsidRPr="0002471E">
        <w:rPr>
          <w:rFonts w:cstheme="minorHAnsi"/>
          <w:sz w:val="16"/>
          <w:szCs w:val="16"/>
        </w:rPr>
        <w:t xml:space="preserve"> </w:t>
      </w:r>
      <w:proofErr w:type="spellStart"/>
      <w:r w:rsidRPr="0002471E">
        <w:rPr>
          <w:rFonts w:cstheme="minorHAnsi"/>
          <w:sz w:val="16"/>
          <w:szCs w:val="16"/>
        </w:rPr>
        <w:t>d’affaires</w:t>
      </w:r>
      <w:proofErr w:type="spellEnd"/>
      <w:r w:rsidRPr="0002471E">
        <w:rPr>
          <w:rFonts w:cstheme="minorHAnsi"/>
          <w:sz w:val="16"/>
          <w:szCs w:val="16"/>
        </w:rPr>
        <w:t xml:space="preserve">, </w:t>
      </w:r>
      <w:proofErr w:type="spellStart"/>
      <w:r w:rsidRPr="0002471E">
        <w:rPr>
          <w:rFonts w:cstheme="minorHAnsi"/>
          <w:sz w:val="16"/>
          <w:szCs w:val="16"/>
        </w:rPr>
        <w:t>envoys</w:t>
      </w:r>
      <w:proofErr w:type="spellEnd"/>
      <w:r w:rsidRPr="0002471E">
        <w:rPr>
          <w:rFonts w:cstheme="minorHAnsi"/>
          <w:sz w:val="16"/>
          <w:szCs w:val="16"/>
        </w:rPr>
        <w:t xml:space="preserve"> </w:t>
      </w:r>
      <w:proofErr w:type="spellStart"/>
      <w:r w:rsidRPr="0002471E">
        <w:rPr>
          <w:rFonts w:cstheme="minorHAnsi"/>
          <w:sz w:val="16"/>
          <w:szCs w:val="16"/>
        </w:rPr>
        <w:t>extraordinary</w:t>
      </w:r>
      <w:proofErr w:type="spellEnd"/>
      <w:r w:rsidRPr="0002471E">
        <w:rPr>
          <w:rFonts w:cstheme="minorHAnsi"/>
          <w:sz w:val="16"/>
          <w:szCs w:val="16"/>
        </w:rPr>
        <w:t xml:space="preserve"> and </w:t>
      </w:r>
      <w:proofErr w:type="spellStart"/>
      <w:r w:rsidRPr="0002471E">
        <w:rPr>
          <w:rFonts w:cstheme="minorHAnsi"/>
          <w:sz w:val="16"/>
          <w:szCs w:val="16"/>
        </w:rPr>
        <w:t>ministers</w:t>
      </w:r>
      <w:proofErr w:type="spellEnd"/>
      <w:r w:rsidRPr="0002471E">
        <w:rPr>
          <w:rFonts w:cstheme="minorHAnsi"/>
          <w:sz w:val="16"/>
          <w:szCs w:val="16"/>
        </w:rPr>
        <w:t xml:space="preserve"> </w:t>
      </w:r>
      <w:proofErr w:type="spellStart"/>
      <w:r w:rsidRPr="0002471E">
        <w:rPr>
          <w:rFonts w:cstheme="minorHAnsi"/>
          <w:sz w:val="16"/>
          <w:szCs w:val="16"/>
        </w:rPr>
        <w:t>plenipotentiary</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high-ranking</w:t>
      </w:r>
      <w:proofErr w:type="spellEnd"/>
      <w:r w:rsidRPr="0002471E">
        <w:rPr>
          <w:rFonts w:cstheme="minorHAnsi"/>
          <w:sz w:val="16"/>
          <w:szCs w:val="16"/>
        </w:rPr>
        <w:t xml:space="preserve"> </w:t>
      </w:r>
      <w:proofErr w:type="spellStart"/>
      <w:r w:rsidRPr="0002471E">
        <w:rPr>
          <w:rFonts w:cstheme="minorHAnsi"/>
          <w:sz w:val="16"/>
          <w:szCs w:val="16"/>
        </w:rPr>
        <w:t>officers</w:t>
      </w:r>
      <w:proofErr w:type="spellEnd"/>
      <w:r w:rsidRPr="0002471E">
        <w:rPr>
          <w:rFonts w:cstheme="minorHAnsi"/>
          <w:sz w:val="16"/>
          <w:szCs w:val="16"/>
        </w:rPr>
        <w:t xml:space="preserve"> in the </w:t>
      </w:r>
      <w:proofErr w:type="spellStart"/>
      <w:r w:rsidRPr="0002471E">
        <w:rPr>
          <w:rFonts w:cstheme="minorHAnsi"/>
          <w:sz w:val="16"/>
          <w:szCs w:val="16"/>
        </w:rPr>
        <w:t>armed</w:t>
      </w:r>
      <w:proofErr w:type="spellEnd"/>
      <w:r w:rsidRPr="0002471E">
        <w:rPr>
          <w:rFonts w:cstheme="minorHAnsi"/>
          <w:sz w:val="16"/>
          <w:szCs w:val="16"/>
        </w:rPr>
        <w:t xml:space="preserve"> </w:t>
      </w:r>
      <w:proofErr w:type="spellStart"/>
      <w:r w:rsidRPr="0002471E">
        <w:rPr>
          <w:rFonts w:cstheme="minorHAnsi"/>
          <w:sz w:val="16"/>
          <w:szCs w:val="16"/>
        </w:rPr>
        <w:t>forces</w:t>
      </w:r>
      <w:proofErr w:type="spellEnd"/>
      <w:r w:rsidRPr="0002471E">
        <w:rPr>
          <w:rFonts w:cstheme="minorHAnsi"/>
          <w:sz w:val="16"/>
          <w:szCs w:val="16"/>
        </w:rPr>
        <w:t xml:space="preserve">; (7) </w:t>
      </w:r>
      <w:proofErr w:type="spellStart"/>
      <w:r w:rsidRPr="0002471E">
        <w:rPr>
          <w:rFonts w:cstheme="minorHAnsi"/>
          <w:sz w:val="16"/>
          <w:szCs w:val="16"/>
        </w:rPr>
        <w:t>members</w:t>
      </w:r>
      <w:proofErr w:type="spellEnd"/>
      <w:r w:rsidRPr="0002471E">
        <w:rPr>
          <w:rFonts w:cstheme="minorHAnsi"/>
          <w:sz w:val="16"/>
          <w:szCs w:val="16"/>
        </w:rPr>
        <w:t xml:space="preserve"> of the </w:t>
      </w:r>
      <w:proofErr w:type="spellStart"/>
      <w:r w:rsidRPr="0002471E">
        <w:rPr>
          <w:rFonts w:cstheme="minorHAnsi"/>
          <w:sz w:val="16"/>
          <w:szCs w:val="16"/>
        </w:rPr>
        <w:t>management</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supervisory</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 xml:space="preserve"> of </w:t>
      </w:r>
      <w:proofErr w:type="spellStart"/>
      <w:r w:rsidRPr="0002471E">
        <w:rPr>
          <w:rFonts w:cstheme="minorHAnsi"/>
          <w:sz w:val="16"/>
          <w:szCs w:val="16"/>
        </w:rPr>
        <w:t>state</w:t>
      </w:r>
      <w:proofErr w:type="spellEnd"/>
      <w:r w:rsidRPr="0002471E">
        <w:rPr>
          <w:rFonts w:cstheme="minorHAnsi"/>
          <w:sz w:val="16"/>
          <w:szCs w:val="16"/>
        </w:rPr>
        <w:t xml:space="preserve"> </w:t>
      </w:r>
      <w:proofErr w:type="spellStart"/>
      <w:r w:rsidRPr="0002471E">
        <w:rPr>
          <w:rFonts w:cstheme="minorHAnsi"/>
          <w:sz w:val="16"/>
          <w:szCs w:val="16"/>
        </w:rPr>
        <w:t>enterprises</w:t>
      </w:r>
      <w:proofErr w:type="spellEnd"/>
      <w:r w:rsidRPr="0002471E">
        <w:rPr>
          <w:rFonts w:cstheme="minorHAnsi"/>
          <w:sz w:val="16"/>
          <w:szCs w:val="16"/>
        </w:rPr>
        <w:t xml:space="preserve">; (8) </w:t>
      </w:r>
      <w:proofErr w:type="spellStart"/>
      <w:r w:rsidRPr="0002471E">
        <w:rPr>
          <w:rFonts w:cstheme="minorHAnsi"/>
          <w:sz w:val="16"/>
          <w:szCs w:val="16"/>
        </w:rPr>
        <w:t>members</w:t>
      </w:r>
      <w:proofErr w:type="spellEnd"/>
      <w:r w:rsidRPr="0002471E">
        <w:rPr>
          <w:rFonts w:cstheme="minorHAnsi"/>
          <w:sz w:val="16"/>
          <w:szCs w:val="16"/>
        </w:rPr>
        <w:t xml:space="preserve"> of the </w:t>
      </w:r>
      <w:proofErr w:type="spellStart"/>
      <w:r w:rsidRPr="0002471E">
        <w:rPr>
          <w:rFonts w:cstheme="minorHAnsi"/>
          <w:sz w:val="16"/>
          <w:szCs w:val="16"/>
        </w:rPr>
        <w:t>management</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supervisory</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 xml:space="preserve"> of </w:t>
      </w:r>
      <w:proofErr w:type="spellStart"/>
      <w:r w:rsidRPr="0002471E">
        <w:rPr>
          <w:rFonts w:cstheme="minorHAnsi"/>
          <w:sz w:val="16"/>
          <w:szCs w:val="16"/>
        </w:rPr>
        <w:t>municipal</w:t>
      </w:r>
      <w:proofErr w:type="spellEnd"/>
      <w:r w:rsidRPr="0002471E">
        <w:rPr>
          <w:rFonts w:cstheme="minorHAnsi"/>
          <w:sz w:val="16"/>
          <w:szCs w:val="16"/>
        </w:rPr>
        <w:t xml:space="preserve"> </w:t>
      </w:r>
      <w:proofErr w:type="spellStart"/>
      <w:r w:rsidRPr="0002471E">
        <w:rPr>
          <w:rFonts w:cstheme="minorHAnsi"/>
          <w:sz w:val="16"/>
          <w:szCs w:val="16"/>
        </w:rPr>
        <w:t>enterprises</w:t>
      </w:r>
      <w:proofErr w:type="spellEnd"/>
      <w:r w:rsidRPr="0002471E">
        <w:rPr>
          <w:rFonts w:cstheme="minorHAnsi"/>
          <w:sz w:val="16"/>
          <w:szCs w:val="16"/>
        </w:rPr>
        <w:t xml:space="preserve"> (</w:t>
      </w:r>
      <w:proofErr w:type="spellStart"/>
      <w:r w:rsidRPr="0002471E">
        <w:rPr>
          <w:rFonts w:cstheme="minorHAnsi"/>
          <w:sz w:val="16"/>
          <w:szCs w:val="16"/>
        </w:rPr>
        <w:t>considered</w:t>
      </w:r>
      <w:proofErr w:type="spellEnd"/>
      <w:r w:rsidRPr="0002471E">
        <w:rPr>
          <w:rFonts w:cstheme="minorHAnsi"/>
          <w:sz w:val="16"/>
          <w:szCs w:val="16"/>
        </w:rPr>
        <w:t xml:space="preserve"> to be </w:t>
      </w:r>
      <w:proofErr w:type="spellStart"/>
      <w:r w:rsidRPr="0002471E">
        <w:rPr>
          <w:rFonts w:cstheme="minorHAnsi"/>
          <w:sz w:val="16"/>
          <w:szCs w:val="16"/>
        </w:rPr>
        <w:t>large</w:t>
      </w:r>
      <w:proofErr w:type="spellEnd"/>
      <w:r w:rsidRPr="0002471E">
        <w:rPr>
          <w:rFonts w:cstheme="minorHAnsi"/>
          <w:sz w:val="16"/>
          <w:szCs w:val="16"/>
        </w:rPr>
        <w:t xml:space="preserve"> </w:t>
      </w:r>
      <w:proofErr w:type="spellStart"/>
      <w:r w:rsidRPr="0002471E">
        <w:rPr>
          <w:rFonts w:cstheme="minorHAnsi"/>
          <w:sz w:val="16"/>
          <w:szCs w:val="16"/>
        </w:rPr>
        <w:t>undertakings</w:t>
      </w:r>
      <w:proofErr w:type="spellEnd"/>
      <w:r w:rsidRPr="0002471E">
        <w:rPr>
          <w:rFonts w:cstheme="minorHAnsi"/>
          <w:sz w:val="16"/>
          <w:szCs w:val="16"/>
        </w:rPr>
        <w:t xml:space="preserve"> </w:t>
      </w:r>
      <w:proofErr w:type="spellStart"/>
      <w:r w:rsidRPr="0002471E">
        <w:rPr>
          <w:rFonts w:cstheme="minorHAnsi"/>
          <w:sz w:val="16"/>
          <w:szCs w:val="16"/>
        </w:rPr>
        <w:t>under</w:t>
      </w:r>
      <w:proofErr w:type="spellEnd"/>
      <w:r w:rsidRPr="0002471E">
        <w:rPr>
          <w:rFonts w:cstheme="minorHAnsi"/>
          <w:sz w:val="16"/>
          <w:szCs w:val="16"/>
        </w:rPr>
        <w:t xml:space="preserve"> the </w:t>
      </w:r>
      <w:proofErr w:type="spellStart"/>
      <w:r w:rsidRPr="0002471E">
        <w:rPr>
          <w:rFonts w:cstheme="minorHAnsi"/>
          <w:sz w:val="16"/>
          <w:szCs w:val="16"/>
        </w:rPr>
        <w:t>Law</w:t>
      </w:r>
      <w:proofErr w:type="spellEnd"/>
      <w:r w:rsidRPr="0002471E">
        <w:rPr>
          <w:rFonts w:cstheme="minorHAnsi"/>
          <w:sz w:val="16"/>
          <w:szCs w:val="16"/>
        </w:rPr>
        <w:t xml:space="preserve"> of the </w:t>
      </w:r>
      <w:proofErr w:type="spellStart"/>
      <w:r w:rsidRPr="0002471E">
        <w:rPr>
          <w:rFonts w:cstheme="minorHAnsi"/>
          <w:sz w:val="16"/>
          <w:szCs w:val="16"/>
        </w:rPr>
        <w:t>Republic</w:t>
      </w:r>
      <w:proofErr w:type="spellEnd"/>
      <w:r w:rsidRPr="0002471E">
        <w:rPr>
          <w:rFonts w:cstheme="minorHAnsi"/>
          <w:sz w:val="16"/>
          <w:szCs w:val="16"/>
        </w:rPr>
        <w:t xml:space="preserve"> of Lithuania </w:t>
      </w:r>
      <w:proofErr w:type="spellStart"/>
      <w:r w:rsidRPr="0002471E">
        <w:rPr>
          <w:rFonts w:cstheme="minorHAnsi"/>
          <w:sz w:val="16"/>
          <w:szCs w:val="16"/>
        </w:rPr>
        <w:t>on</w:t>
      </w:r>
      <w:proofErr w:type="spellEnd"/>
      <w:r w:rsidRPr="0002471E">
        <w:rPr>
          <w:rFonts w:cstheme="minorHAnsi"/>
          <w:sz w:val="16"/>
          <w:szCs w:val="16"/>
        </w:rPr>
        <w:t xml:space="preserve"> Financial </w:t>
      </w:r>
      <w:proofErr w:type="spellStart"/>
      <w:r w:rsidRPr="0002471E">
        <w:rPr>
          <w:rFonts w:cstheme="minorHAnsi"/>
          <w:sz w:val="16"/>
          <w:szCs w:val="16"/>
        </w:rPr>
        <w:t>Reporting</w:t>
      </w:r>
      <w:proofErr w:type="spellEnd"/>
      <w:r w:rsidRPr="0002471E">
        <w:rPr>
          <w:rFonts w:cstheme="minorHAnsi"/>
          <w:sz w:val="16"/>
          <w:szCs w:val="16"/>
        </w:rPr>
        <w:t xml:space="preserve"> by </w:t>
      </w:r>
      <w:proofErr w:type="spellStart"/>
      <w:r w:rsidRPr="0002471E">
        <w:rPr>
          <w:rFonts w:cstheme="minorHAnsi"/>
          <w:sz w:val="16"/>
          <w:szCs w:val="16"/>
        </w:rPr>
        <w:t>Undertakings</w:t>
      </w:r>
      <w:proofErr w:type="spellEnd"/>
      <w:r w:rsidRPr="0002471E">
        <w:rPr>
          <w:rFonts w:cstheme="minorHAnsi"/>
          <w:sz w:val="16"/>
          <w:szCs w:val="16"/>
        </w:rPr>
        <w:t xml:space="preserve">; (9) </w:t>
      </w:r>
      <w:proofErr w:type="spellStart"/>
      <w:r w:rsidRPr="0002471E">
        <w:rPr>
          <w:rFonts w:cstheme="minorHAnsi"/>
          <w:sz w:val="16"/>
          <w:szCs w:val="16"/>
        </w:rPr>
        <w:t>heads</w:t>
      </w:r>
      <w:proofErr w:type="spellEnd"/>
      <w:r w:rsidRPr="0002471E">
        <w:rPr>
          <w:rFonts w:cstheme="minorHAnsi"/>
          <w:sz w:val="16"/>
          <w:szCs w:val="16"/>
        </w:rPr>
        <w:t xml:space="preserve"> and deputy </w:t>
      </w:r>
      <w:proofErr w:type="spellStart"/>
      <w:r w:rsidRPr="0002471E">
        <w:rPr>
          <w:rFonts w:cstheme="minorHAnsi"/>
          <w:sz w:val="16"/>
          <w:szCs w:val="16"/>
        </w:rPr>
        <w:t>heads</w:t>
      </w:r>
      <w:proofErr w:type="spellEnd"/>
      <w:r w:rsidRPr="0002471E">
        <w:rPr>
          <w:rFonts w:cstheme="minorHAnsi"/>
          <w:sz w:val="16"/>
          <w:szCs w:val="16"/>
        </w:rPr>
        <w:t xml:space="preserve"> of </w:t>
      </w:r>
      <w:proofErr w:type="spellStart"/>
      <w:r w:rsidRPr="0002471E">
        <w:rPr>
          <w:rFonts w:cstheme="minorHAnsi"/>
          <w:sz w:val="16"/>
          <w:szCs w:val="16"/>
        </w:rPr>
        <w:t>international</w:t>
      </w:r>
      <w:proofErr w:type="spellEnd"/>
      <w:r w:rsidRPr="0002471E">
        <w:rPr>
          <w:rFonts w:cstheme="minorHAnsi"/>
          <w:sz w:val="16"/>
          <w:szCs w:val="16"/>
        </w:rPr>
        <w:t xml:space="preserve"> </w:t>
      </w:r>
      <w:proofErr w:type="spellStart"/>
      <w:r w:rsidRPr="0002471E">
        <w:rPr>
          <w:rFonts w:cstheme="minorHAnsi"/>
          <w:sz w:val="16"/>
          <w:szCs w:val="16"/>
        </w:rPr>
        <w:t>intergovernmental</w:t>
      </w:r>
      <w:proofErr w:type="spellEnd"/>
      <w:r w:rsidRPr="0002471E">
        <w:rPr>
          <w:rFonts w:cstheme="minorHAnsi"/>
          <w:sz w:val="16"/>
          <w:szCs w:val="16"/>
        </w:rPr>
        <w:t xml:space="preserve"> </w:t>
      </w:r>
      <w:proofErr w:type="spellStart"/>
      <w:r w:rsidRPr="0002471E">
        <w:rPr>
          <w:rFonts w:cstheme="minorHAnsi"/>
          <w:sz w:val="16"/>
          <w:szCs w:val="16"/>
        </w:rPr>
        <w:t>organisations</w:t>
      </w:r>
      <w:proofErr w:type="spellEnd"/>
      <w:r w:rsidRPr="0002471E">
        <w:rPr>
          <w:rFonts w:cstheme="minorHAnsi"/>
          <w:sz w:val="16"/>
          <w:szCs w:val="16"/>
        </w:rPr>
        <w:t xml:space="preserve"> and </w:t>
      </w:r>
      <w:proofErr w:type="spellStart"/>
      <w:r w:rsidRPr="0002471E">
        <w:rPr>
          <w:rFonts w:cstheme="minorHAnsi"/>
          <w:sz w:val="16"/>
          <w:szCs w:val="16"/>
        </w:rPr>
        <w:t>members</w:t>
      </w:r>
      <w:proofErr w:type="spellEnd"/>
      <w:r w:rsidRPr="0002471E">
        <w:rPr>
          <w:rFonts w:cstheme="minorHAnsi"/>
          <w:sz w:val="16"/>
          <w:szCs w:val="16"/>
        </w:rPr>
        <w:t xml:space="preserve"> of </w:t>
      </w:r>
      <w:proofErr w:type="spellStart"/>
      <w:r w:rsidRPr="0002471E">
        <w:rPr>
          <w:rFonts w:cstheme="minorHAnsi"/>
          <w:sz w:val="16"/>
          <w:szCs w:val="16"/>
        </w:rPr>
        <w:t>their</w:t>
      </w:r>
      <w:proofErr w:type="spellEnd"/>
      <w:r w:rsidRPr="0002471E">
        <w:rPr>
          <w:rFonts w:cstheme="minorHAnsi"/>
          <w:sz w:val="16"/>
          <w:szCs w:val="16"/>
        </w:rPr>
        <w:t xml:space="preserve"> </w:t>
      </w:r>
      <w:proofErr w:type="spellStart"/>
      <w:r w:rsidRPr="0002471E">
        <w:rPr>
          <w:rFonts w:cstheme="minorHAnsi"/>
          <w:sz w:val="16"/>
          <w:szCs w:val="16"/>
        </w:rPr>
        <w:t>management</w:t>
      </w:r>
      <w:proofErr w:type="spellEnd"/>
      <w:r w:rsidRPr="0002471E">
        <w:rPr>
          <w:rFonts w:cstheme="minorHAnsi"/>
          <w:sz w:val="16"/>
          <w:szCs w:val="16"/>
        </w:rPr>
        <w:t xml:space="preserve"> </w:t>
      </w:r>
      <w:proofErr w:type="spellStart"/>
      <w:r w:rsidRPr="0002471E">
        <w:rPr>
          <w:rFonts w:cstheme="minorHAnsi"/>
          <w:sz w:val="16"/>
          <w:szCs w:val="16"/>
        </w:rPr>
        <w:t>or</w:t>
      </w:r>
      <w:proofErr w:type="spellEnd"/>
      <w:r w:rsidRPr="0002471E">
        <w:rPr>
          <w:rFonts w:cstheme="minorHAnsi"/>
          <w:sz w:val="16"/>
          <w:szCs w:val="16"/>
        </w:rPr>
        <w:t xml:space="preserve"> </w:t>
      </w:r>
      <w:proofErr w:type="spellStart"/>
      <w:r w:rsidRPr="0002471E">
        <w:rPr>
          <w:rFonts w:cstheme="minorHAnsi"/>
          <w:sz w:val="16"/>
          <w:szCs w:val="16"/>
        </w:rPr>
        <w:t>supervisory</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 xml:space="preserve">; (10) </w:t>
      </w:r>
      <w:proofErr w:type="spellStart"/>
      <w:r w:rsidRPr="0002471E">
        <w:rPr>
          <w:rFonts w:cstheme="minorHAnsi"/>
          <w:sz w:val="16"/>
          <w:szCs w:val="16"/>
        </w:rPr>
        <w:t>heads</w:t>
      </w:r>
      <w:proofErr w:type="spellEnd"/>
      <w:r w:rsidRPr="0002471E">
        <w:rPr>
          <w:rFonts w:cstheme="minorHAnsi"/>
          <w:sz w:val="16"/>
          <w:szCs w:val="16"/>
        </w:rPr>
        <w:t xml:space="preserve"> and deputy </w:t>
      </w:r>
      <w:proofErr w:type="spellStart"/>
      <w:r w:rsidRPr="0002471E">
        <w:rPr>
          <w:rFonts w:cstheme="minorHAnsi"/>
          <w:sz w:val="16"/>
          <w:szCs w:val="16"/>
        </w:rPr>
        <w:t>heads</w:t>
      </w:r>
      <w:proofErr w:type="spellEnd"/>
      <w:r w:rsidRPr="0002471E">
        <w:rPr>
          <w:rFonts w:cstheme="minorHAnsi"/>
          <w:sz w:val="16"/>
          <w:szCs w:val="16"/>
        </w:rPr>
        <w:t xml:space="preserve"> of </w:t>
      </w:r>
      <w:proofErr w:type="spellStart"/>
      <w:r w:rsidRPr="0002471E">
        <w:rPr>
          <w:rFonts w:cstheme="minorHAnsi"/>
          <w:sz w:val="16"/>
          <w:szCs w:val="16"/>
        </w:rPr>
        <w:t>political</w:t>
      </w:r>
      <w:proofErr w:type="spellEnd"/>
      <w:r w:rsidRPr="0002471E">
        <w:rPr>
          <w:rFonts w:cstheme="minorHAnsi"/>
          <w:sz w:val="16"/>
          <w:szCs w:val="16"/>
        </w:rPr>
        <w:t xml:space="preserve"> parties and </w:t>
      </w:r>
      <w:proofErr w:type="spellStart"/>
      <w:r w:rsidRPr="0002471E">
        <w:rPr>
          <w:rFonts w:cstheme="minorHAnsi"/>
          <w:sz w:val="16"/>
          <w:szCs w:val="16"/>
        </w:rPr>
        <w:t>members</w:t>
      </w:r>
      <w:proofErr w:type="spellEnd"/>
      <w:r w:rsidRPr="0002471E">
        <w:rPr>
          <w:rFonts w:cstheme="minorHAnsi"/>
          <w:sz w:val="16"/>
          <w:szCs w:val="16"/>
        </w:rPr>
        <w:t xml:space="preserve"> of </w:t>
      </w:r>
      <w:proofErr w:type="spellStart"/>
      <w:r w:rsidRPr="0002471E">
        <w:rPr>
          <w:rFonts w:cstheme="minorHAnsi"/>
          <w:sz w:val="16"/>
          <w:szCs w:val="16"/>
        </w:rPr>
        <w:t>their</w:t>
      </w:r>
      <w:proofErr w:type="spellEnd"/>
      <w:r w:rsidRPr="0002471E">
        <w:rPr>
          <w:rFonts w:cstheme="minorHAnsi"/>
          <w:sz w:val="16"/>
          <w:szCs w:val="16"/>
        </w:rPr>
        <w:t xml:space="preserve"> </w:t>
      </w:r>
      <w:proofErr w:type="spellStart"/>
      <w:r w:rsidRPr="0002471E">
        <w:rPr>
          <w:rFonts w:cstheme="minorHAnsi"/>
          <w:sz w:val="16"/>
          <w:szCs w:val="16"/>
        </w:rPr>
        <w:t>management</w:t>
      </w:r>
      <w:proofErr w:type="spellEnd"/>
      <w:r w:rsidRPr="0002471E">
        <w:rPr>
          <w:rFonts w:cstheme="minorHAnsi"/>
          <w:sz w:val="16"/>
          <w:szCs w:val="16"/>
        </w:rPr>
        <w:t xml:space="preserve"> </w:t>
      </w:r>
      <w:proofErr w:type="spellStart"/>
      <w:r w:rsidRPr="0002471E">
        <w:rPr>
          <w:rFonts w:cstheme="minorHAnsi"/>
          <w:sz w:val="16"/>
          <w:szCs w:val="16"/>
        </w:rPr>
        <w:t>bodies</w:t>
      </w:r>
      <w:proofErr w:type="spellEnd"/>
      <w:r w:rsidRPr="0002471E">
        <w:rPr>
          <w:rFonts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FDF2" w14:textId="75149416" w:rsidR="00DB04F7" w:rsidRDefault="00DB04F7">
    <w:pPr>
      <w:pStyle w:val="Header"/>
    </w:pPr>
    <w:r>
      <w:rPr>
        <w:noProof/>
        <w:lang w:eastAsia="lt-LT"/>
      </w:rPr>
      <w:drawing>
        <wp:anchor distT="0" distB="0" distL="114300" distR="114300" simplePos="0" relativeHeight="251658240" behindDoc="0" locked="0" layoutInCell="1" allowOverlap="1" wp14:anchorId="4E712F98" wp14:editId="2CC6E1A0">
          <wp:simplePos x="0" y="0"/>
          <wp:positionH relativeFrom="column">
            <wp:posOffset>4688205</wp:posOffset>
          </wp:positionH>
          <wp:positionV relativeFrom="paragraph">
            <wp:posOffset>-106680</wp:posOffset>
          </wp:positionV>
          <wp:extent cx="1626920" cy="746418"/>
          <wp:effectExtent l="0" t="0" r="0" b="0"/>
          <wp:wrapNone/>
          <wp:docPr id="1" name="Picture 1" descr="A blue flag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flag with yellow sta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920" cy="746418"/>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31821105" wp14:editId="54A015F2">
          <wp:simplePos x="0" y="0"/>
          <wp:positionH relativeFrom="column">
            <wp:posOffset>1905</wp:posOffset>
          </wp:positionH>
          <wp:positionV relativeFrom="paragraph">
            <wp:posOffset>0</wp:posOffset>
          </wp:positionV>
          <wp:extent cx="1676400" cy="447675"/>
          <wp:effectExtent l="0" t="0" r="0" b="9525"/>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96DAC541-7B7A-43D3-8B79-37D633B846F1}">
                        <asvg:svgBlip xmlns:asvg="http://schemas.microsoft.com/office/drawing/2016/SVG/main" r:embed="rId3"/>
                      </a:ext>
                    </a:extLst>
                  </a:blip>
                  <a:stretch>
                    <a:fillRect/>
                  </a:stretch>
                </pic:blipFill>
                <pic:spPr>
                  <a:xfrm>
                    <a:off x="0" y="0"/>
                    <a:ext cx="1676400" cy="4476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AB8"/>
    <w:rsid w:val="00237211"/>
    <w:rsid w:val="002A7AB8"/>
    <w:rsid w:val="00322DA7"/>
    <w:rsid w:val="00417874"/>
    <w:rsid w:val="00491D8C"/>
    <w:rsid w:val="004D322F"/>
    <w:rsid w:val="006820C2"/>
    <w:rsid w:val="006F45FA"/>
    <w:rsid w:val="00724BA0"/>
    <w:rsid w:val="007B2FB5"/>
    <w:rsid w:val="00887F33"/>
    <w:rsid w:val="008C3F28"/>
    <w:rsid w:val="00915C5B"/>
    <w:rsid w:val="009B47B5"/>
    <w:rsid w:val="00B10C84"/>
    <w:rsid w:val="00C6581E"/>
    <w:rsid w:val="00CC1B50"/>
    <w:rsid w:val="00CD42AF"/>
    <w:rsid w:val="00D16D45"/>
    <w:rsid w:val="00DB04F7"/>
    <w:rsid w:val="00DF7C83"/>
    <w:rsid w:val="00E36600"/>
    <w:rsid w:val="00E464B4"/>
    <w:rsid w:val="00F41920"/>
    <w:rsid w:val="00FC2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836F"/>
  <w15:chartTrackingRefBased/>
  <w15:docId w15:val="{4838B695-7DCF-4048-B590-8734D10E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D8C"/>
    <w:rPr>
      <w:kern w:val="0"/>
      <w:lang w:val="lt-LT"/>
      <w14:ligatures w14:val="none"/>
    </w:rPr>
  </w:style>
  <w:style w:type="paragraph" w:styleId="Heading1">
    <w:name w:val="heading 1"/>
    <w:basedOn w:val="Normal"/>
    <w:next w:val="Normal"/>
    <w:link w:val="Heading1Char"/>
    <w:uiPriority w:val="9"/>
    <w:qFormat/>
    <w:rsid w:val="002A7AB8"/>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A7AB8"/>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A7AB8"/>
    <w:pPr>
      <w:keepNext/>
      <w:keepLines/>
      <w:spacing w:before="160" w:after="80"/>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A7AB8"/>
    <w:pPr>
      <w:keepNext/>
      <w:keepLines/>
      <w:spacing w:before="80" w:after="40"/>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2A7AB8"/>
    <w:pPr>
      <w:keepNext/>
      <w:keepLines/>
      <w:spacing w:before="80" w:after="40"/>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2A7AB8"/>
    <w:pPr>
      <w:keepNext/>
      <w:keepLines/>
      <w:spacing w:before="40" w:after="0"/>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2A7AB8"/>
    <w:pPr>
      <w:keepNext/>
      <w:keepLines/>
      <w:spacing w:before="40" w:after="0"/>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2A7AB8"/>
    <w:pPr>
      <w:keepNext/>
      <w:keepLines/>
      <w:spacing w:after="0"/>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2A7AB8"/>
    <w:pPr>
      <w:keepNext/>
      <w:keepLines/>
      <w:spacing w:after="0"/>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link w:val="TableTextChar"/>
    <w:autoRedefine/>
    <w:qFormat/>
    <w:rsid w:val="00D16D45"/>
    <w:pPr>
      <w:spacing w:before="120" w:after="120" w:line="240" w:lineRule="auto"/>
    </w:pPr>
    <w:rPr>
      <w:rFonts w:eastAsia="Times New Roman" w:cstheme="minorHAnsi"/>
      <w:kern w:val="2"/>
      <w:sz w:val="20"/>
      <w:szCs w:val="20"/>
      <w:lang w:val="et-EE"/>
      <w14:ligatures w14:val="standardContextual"/>
    </w:rPr>
  </w:style>
  <w:style w:type="character" w:customStyle="1" w:styleId="TableTextChar">
    <w:name w:val="Table Text Char"/>
    <w:basedOn w:val="DefaultParagraphFont"/>
    <w:link w:val="TableText"/>
    <w:rsid w:val="00D16D45"/>
    <w:rPr>
      <w:rFonts w:eastAsia="Times New Roman" w:cstheme="minorHAnsi"/>
      <w:sz w:val="20"/>
      <w:szCs w:val="20"/>
      <w:lang w:val="et-EE"/>
    </w:rPr>
  </w:style>
  <w:style w:type="paragraph" w:customStyle="1" w:styleId="Footnote">
    <w:name w:val="Footnote"/>
    <w:basedOn w:val="EndnoteText"/>
    <w:link w:val="FootnoteChar"/>
    <w:qFormat/>
    <w:rsid w:val="009B47B5"/>
    <w:rPr>
      <w:sz w:val="16"/>
      <w:szCs w:val="16"/>
    </w:rPr>
  </w:style>
  <w:style w:type="character" w:customStyle="1" w:styleId="FootnoteChar">
    <w:name w:val="Footnote Char"/>
    <w:basedOn w:val="EndnoteTextChar"/>
    <w:link w:val="Footnote"/>
    <w:rsid w:val="009B47B5"/>
    <w:rPr>
      <w:sz w:val="16"/>
      <w:szCs w:val="16"/>
    </w:rPr>
  </w:style>
  <w:style w:type="paragraph" w:styleId="EndnoteText">
    <w:name w:val="endnote text"/>
    <w:basedOn w:val="Normal"/>
    <w:link w:val="EndnoteTextChar"/>
    <w:uiPriority w:val="99"/>
    <w:semiHidden/>
    <w:unhideWhenUsed/>
    <w:rsid w:val="009B47B5"/>
    <w:pPr>
      <w:spacing w:after="0" w:line="240" w:lineRule="auto"/>
    </w:pPr>
    <w:rPr>
      <w:kern w:val="2"/>
      <w:sz w:val="20"/>
      <w:szCs w:val="20"/>
      <w:lang w:val="en-US"/>
      <w14:ligatures w14:val="standardContextual"/>
    </w:rPr>
  </w:style>
  <w:style w:type="character" w:customStyle="1" w:styleId="EndnoteTextChar">
    <w:name w:val="Endnote Text Char"/>
    <w:basedOn w:val="DefaultParagraphFont"/>
    <w:link w:val="EndnoteText"/>
    <w:uiPriority w:val="99"/>
    <w:semiHidden/>
    <w:rsid w:val="009B47B5"/>
    <w:rPr>
      <w:sz w:val="20"/>
      <w:szCs w:val="20"/>
    </w:rPr>
  </w:style>
  <w:style w:type="paragraph" w:customStyle="1" w:styleId="TableCOIF1">
    <w:name w:val="Table COIF 1"/>
    <w:basedOn w:val="Normal"/>
    <w:link w:val="TableCOIF1Char"/>
    <w:autoRedefine/>
    <w:qFormat/>
    <w:rsid w:val="00915C5B"/>
    <w:pPr>
      <w:spacing w:before="120" w:after="120" w:line="240" w:lineRule="auto"/>
      <w:jc w:val="center"/>
    </w:pPr>
    <w:rPr>
      <w:b/>
      <w:bCs/>
      <w:kern w:val="2"/>
      <w:sz w:val="18"/>
      <w:szCs w:val="18"/>
      <w:lang w:val="en-US"/>
      <w14:ligatures w14:val="standardContextual"/>
    </w:rPr>
  </w:style>
  <w:style w:type="character" w:customStyle="1" w:styleId="TableCOIF1Char">
    <w:name w:val="Table COIF 1 Char"/>
    <w:basedOn w:val="DefaultParagraphFont"/>
    <w:link w:val="TableCOIF1"/>
    <w:rsid w:val="00915C5B"/>
    <w:rPr>
      <w:b/>
      <w:bCs/>
      <w:sz w:val="18"/>
      <w:szCs w:val="18"/>
    </w:rPr>
  </w:style>
  <w:style w:type="paragraph" w:customStyle="1" w:styleId="FMNumbPavadinimas">
    <w:name w:val="FMĮ Numb. Pavadinimas"/>
    <w:basedOn w:val="Normal"/>
    <w:autoRedefine/>
    <w:qFormat/>
    <w:rsid w:val="00DF7C83"/>
    <w:pPr>
      <w:keepNext/>
      <w:spacing w:before="120" w:after="120" w:line="240" w:lineRule="auto"/>
      <w:jc w:val="center"/>
    </w:pPr>
    <w:rPr>
      <w:rFonts w:ascii="Times New Roman" w:eastAsia="Times New Roman" w:hAnsi="Times New Roman" w:cs="Times New Roman"/>
      <w:b/>
      <w:bCs/>
      <w:caps/>
      <w:sz w:val="24"/>
      <w:szCs w:val="24"/>
      <w:lang w:eastAsia="lt-LT"/>
    </w:rPr>
  </w:style>
  <w:style w:type="character" w:customStyle="1" w:styleId="Heading1Char">
    <w:name w:val="Heading 1 Char"/>
    <w:basedOn w:val="DefaultParagraphFont"/>
    <w:link w:val="Heading1"/>
    <w:uiPriority w:val="9"/>
    <w:rsid w:val="002A7A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7A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7A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7A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7A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7A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A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A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AB8"/>
    <w:rPr>
      <w:rFonts w:eastAsiaTheme="majorEastAsia" w:cstheme="majorBidi"/>
      <w:color w:val="272727" w:themeColor="text1" w:themeTint="D8"/>
    </w:rPr>
  </w:style>
  <w:style w:type="paragraph" w:styleId="Title">
    <w:name w:val="Title"/>
    <w:basedOn w:val="Normal"/>
    <w:next w:val="Normal"/>
    <w:link w:val="TitleChar"/>
    <w:uiPriority w:val="10"/>
    <w:qFormat/>
    <w:rsid w:val="002A7AB8"/>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A7A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7AB8"/>
    <w:pPr>
      <w:numPr>
        <w:ilvl w:val="1"/>
      </w:numPr>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A7A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7AB8"/>
    <w:pPr>
      <w:spacing w:before="160"/>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2A7AB8"/>
    <w:rPr>
      <w:i/>
      <w:iCs/>
      <w:color w:val="404040" w:themeColor="text1" w:themeTint="BF"/>
    </w:rPr>
  </w:style>
  <w:style w:type="paragraph" w:styleId="ListParagraph">
    <w:name w:val="List Paragraph"/>
    <w:basedOn w:val="Normal"/>
    <w:uiPriority w:val="34"/>
    <w:qFormat/>
    <w:rsid w:val="002A7AB8"/>
    <w:pPr>
      <w:ind w:left="720"/>
      <w:contextualSpacing/>
    </w:pPr>
    <w:rPr>
      <w:kern w:val="2"/>
      <w:lang w:val="en-US"/>
      <w14:ligatures w14:val="standardContextual"/>
    </w:rPr>
  </w:style>
  <w:style w:type="character" w:styleId="IntenseEmphasis">
    <w:name w:val="Intense Emphasis"/>
    <w:basedOn w:val="DefaultParagraphFont"/>
    <w:uiPriority w:val="21"/>
    <w:qFormat/>
    <w:rsid w:val="002A7AB8"/>
    <w:rPr>
      <w:i/>
      <w:iCs/>
      <w:color w:val="0F4761" w:themeColor="accent1" w:themeShade="BF"/>
    </w:rPr>
  </w:style>
  <w:style w:type="paragraph" w:styleId="IntenseQuote">
    <w:name w:val="Intense Quote"/>
    <w:basedOn w:val="Normal"/>
    <w:next w:val="Normal"/>
    <w:link w:val="IntenseQuoteChar"/>
    <w:uiPriority w:val="30"/>
    <w:qFormat/>
    <w:rsid w:val="002A7A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2A7AB8"/>
    <w:rPr>
      <w:i/>
      <w:iCs/>
      <w:color w:val="0F4761" w:themeColor="accent1" w:themeShade="BF"/>
    </w:rPr>
  </w:style>
  <w:style w:type="character" w:styleId="IntenseReference">
    <w:name w:val="Intense Reference"/>
    <w:basedOn w:val="DefaultParagraphFont"/>
    <w:uiPriority w:val="32"/>
    <w:qFormat/>
    <w:rsid w:val="002A7AB8"/>
    <w:rPr>
      <w:b/>
      <w:bCs/>
      <w:smallCaps/>
      <w:color w:val="0F4761" w:themeColor="accent1" w:themeShade="BF"/>
      <w:spacing w:val="5"/>
    </w:rPr>
  </w:style>
  <w:style w:type="paragraph" w:customStyle="1" w:styleId="Default">
    <w:name w:val="Default"/>
    <w:rsid w:val="002A7AB8"/>
    <w:pPr>
      <w:autoSpaceDE w:val="0"/>
      <w:autoSpaceDN w:val="0"/>
      <w:adjustRightInd w:val="0"/>
      <w:spacing w:after="0" w:line="240" w:lineRule="auto"/>
    </w:pPr>
    <w:rPr>
      <w:rFonts w:ascii="Calibri" w:hAnsi="Calibri" w:cs="Calibri"/>
      <w:color w:val="000000"/>
      <w:kern w:val="0"/>
      <w:sz w:val="24"/>
      <w:szCs w:val="24"/>
      <w:lang w:val="lt-LT"/>
      <w14:ligatures w14:val="none"/>
    </w:rPr>
  </w:style>
  <w:style w:type="paragraph" w:styleId="FootnoteText">
    <w:name w:val="footnote text"/>
    <w:basedOn w:val="Normal"/>
    <w:link w:val="FootnoteTextChar"/>
    <w:uiPriority w:val="99"/>
    <w:unhideWhenUsed/>
    <w:rsid w:val="002A7AB8"/>
    <w:pPr>
      <w:spacing w:after="0" w:line="240" w:lineRule="auto"/>
    </w:pPr>
    <w:rPr>
      <w:sz w:val="20"/>
      <w:szCs w:val="20"/>
    </w:rPr>
  </w:style>
  <w:style w:type="character" w:customStyle="1" w:styleId="FootnoteTextChar">
    <w:name w:val="Footnote Text Char"/>
    <w:basedOn w:val="DefaultParagraphFont"/>
    <w:link w:val="FootnoteText"/>
    <w:uiPriority w:val="99"/>
    <w:rsid w:val="002A7AB8"/>
    <w:rPr>
      <w:kern w:val="0"/>
      <w:sz w:val="20"/>
      <w:szCs w:val="20"/>
      <w:lang w:val="lt-LT"/>
      <w14:ligatures w14:val="none"/>
    </w:rPr>
  </w:style>
  <w:style w:type="character" w:styleId="FootnoteReference">
    <w:name w:val="footnote reference"/>
    <w:basedOn w:val="DefaultParagraphFont"/>
    <w:uiPriority w:val="99"/>
    <w:semiHidden/>
    <w:unhideWhenUsed/>
    <w:rsid w:val="002A7AB8"/>
    <w:rPr>
      <w:vertAlign w:val="superscript"/>
    </w:rPr>
  </w:style>
  <w:style w:type="paragraph" w:customStyle="1" w:styleId="tajtip">
    <w:name w:val="tajtip"/>
    <w:basedOn w:val="Normal"/>
    <w:rsid w:val="002A7AB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DB04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4F7"/>
    <w:rPr>
      <w:kern w:val="0"/>
      <w:lang w:val="lt-LT"/>
      <w14:ligatures w14:val="none"/>
    </w:rPr>
  </w:style>
  <w:style w:type="paragraph" w:styleId="Footer">
    <w:name w:val="footer"/>
    <w:basedOn w:val="Normal"/>
    <w:link w:val="FooterChar"/>
    <w:uiPriority w:val="99"/>
    <w:unhideWhenUsed/>
    <w:rsid w:val="00DB04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4F7"/>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7F98B11AAFD149ACCCF60A06046C22" ma:contentTypeVersion="15" ma:contentTypeDescription="Create a new document." ma:contentTypeScope="" ma:versionID="dfba1cee258ddfd6037eb99368e5889c">
  <xsd:schema xmlns:xsd="http://www.w3.org/2001/XMLSchema" xmlns:xs="http://www.w3.org/2001/XMLSchema" xmlns:p="http://schemas.microsoft.com/office/2006/metadata/properties" xmlns:ns2="9365d817-9b5d-473c-9599-fe46e90bd190" xmlns:ns3="1be994b3-802d-4822-9754-9e2eba73bea9" targetNamespace="http://schemas.microsoft.com/office/2006/metadata/properties" ma:root="true" ma:fieldsID="92da29e80be42c4b02cf36cfebef2534" ns2:_="" ns3:_="">
    <xsd:import namespace="9365d817-9b5d-473c-9599-fe46e90bd190"/>
    <xsd:import namespace="1be994b3-802d-4822-9754-9e2eba73be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5d817-9b5d-473c-9599-fe46e90bd1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72b35fb-ff90-4355-a79b-642d73583bb6}" ma:internalName="TaxCatchAll" ma:showField="CatchAllData" ma:web="9365d817-9b5d-473c-9599-fe46e90bd1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e994b3-802d-4822-9754-9e2eba73be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3141618-d5cf-4309-b6ea-69f99279497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65d817-9b5d-473c-9599-fe46e90bd190" xsi:nil="true"/>
    <lcf76f155ced4ddcb4097134ff3c332f xmlns="1be994b3-802d-4822-9754-9e2eba73b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137873-B8CA-44B6-98AC-6F5C19BF8EC1}">
  <ds:schemaRefs>
    <ds:schemaRef ds:uri="http://schemas.openxmlformats.org/officeDocument/2006/bibliography"/>
  </ds:schemaRefs>
</ds:datastoreItem>
</file>

<file path=customXml/itemProps2.xml><?xml version="1.0" encoding="utf-8"?>
<ds:datastoreItem xmlns:ds="http://schemas.openxmlformats.org/officeDocument/2006/customXml" ds:itemID="{A6079F10-A0BA-40CD-BE87-97E23DEAFD2D}"/>
</file>

<file path=customXml/itemProps3.xml><?xml version="1.0" encoding="utf-8"?>
<ds:datastoreItem xmlns:ds="http://schemas.openxmlformats.org/officeDocument/2006/customXml" ds:itemID="{F2B5F01B-2B8A-4DB2-ABD7-19409AE4754E}"/>
</file>

<file path=customXml/itemProps4.xml><?xml version="1.0" encoding="utf-8"?>
<ds:datastoreItem xmlns:ds="http://schemas.openxmlformats.org/officeDocument/2006/customXml" ds:itemID="{1DC75BC4-CE02-40FC-8314-B3E3E3C6BF9D}"/>
</file>

<file path=docProps/app.xml><?xml version="1.0" encoding="utf-8"?>
<Properties xmlns="http://schemas.openxmlformats.org/officeDocument/2006/extended-properties" xmlns:vt="http://schemas.openxmlformats.org/officeDocument/2006/docPropsVTypes">
  <Template>Normal</Template>
  <TotalTime>10</TotalTime>
  <Pages>3</Pages>
  <Words>1129</Words>
  <Characters>6437</Characters>
  <Application>Microsoft Office Word</Application>
  <DocSecurity>0</DocSecurity>
  <Lines>53</Lines>
  <Paragraphs>15</Paragraphs>
  <ScaleCrop>false</ScaleCrop>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Trimbel | CoInvest</dc:creator>
  <cp:keywords/>
  <dc:description/>
  <cp:lastModifiedBy>Viktorija Trimbel | CoInvest</cp:lastModifiedBy>
  <cp:revision>3</cp:revision>
  <dcterms:created xsi:type="dcterms:W3CDTF">2025-04-06T20:47:00Z</dcterms:created>
  <dcterms:modified xsi:type="dcterms:W3CDTF">2025-04-06T20:58:00Z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0x010100297F98B11AAFD149ACCCF60A06046C22</vt:lpwstr>
  </property>
</Properties>
</file>